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w:t>
      </w:r>
      <w:r w:rsidR="007B7426">
        <w:rPr>
          <w:rFonts w:eastAsiaTheme="minorEastAsia" w:hint="eastAsia"/>
          <w:sz w:val="22"/>
          <w:szCs w:val="22"/>
          <w:lang w:val="en-GB" w:eastAsia="zh-CN"/>
        </w:rPr>
        <w:t>3</w:t>
      </w:r>
      <w:r w:rsidR="00E0344E">
        <w:rPr>
          <w:rFonts w:eastAsiaTheme="minorEastAsia" w:hint="eastAsia"/>
          <w:sz w:val="22"/>
          <w:szCs w:val="22"/>
          <w:lang w:val="en-GB" w:eastAsia="zh-CN"/>
        </w:rPr>
        <w:tab/>
      </w:r>
      <w:r w:rsidR="005E4031">
        <w:rPr>
          <w:rFonts w:eastAsia="宋体"/>
          <w:sz w:val="22"/>
          <w:szCs w:val="22"/>
          <w:lang w:val="en-GB" w:eastAsia="zh-CN"/>
        </w:rPr>
        <w:tab/>
      </w:r>
      <w:r w:rsidR="00BD1E79" w:rsidRPr="00BD1E79">
        <w:rPr>
          <w:rFonts w:eastAsiaTheme="minorEastAsia"/>
          <w:sz w:val="22"/>
          <w:szCs w:val="22"/>
          <w:lang w:val="en-GB" w:eastAsia="zh-CN"/>
        </w:rPr>
        <w:t>R2-2307708</w:t>
      </w:r>
    </w:p>
    <w:bookmarkEnd w:id="0"/>
    <w:bookmarkEnd w:id="1"/>
    <w:bookmarkEnd w:id="2"/>
    <w:bookmarkEnd w:id="3"/>
    <w:p w:rsidR="00880E6B" w:rsidRPr="001023AD" w:rsidRDefault="00457489" w:rsidP="007462DF">
      <w:pPr>
        <w:pStyle w:val="a4"/>
        <w:rPr>
          <w:rFonts w:eastAsiaTheme="minorEastAsia"/>
          <w:sz w:val="22"/>
          <w:szCs w:val="22"/>
          <w:lang w:val="en-GB" w:eastAsia="zh-CN"/>
        </w:rPr>
      </w:pPr>
      <w:r w:rsidRPr="00212F9D">
        <w:rPr>
          <w:sz w:val="22"/>
          <w:szCs w:val="22"/>
          <w:lang w:val="en-GB"/>
        </w:rPr>
        <w:t>Toulouse</w:t>
      </w:r>
      <w:r w:rsidR="001023AD" w:rsidRPr="00A91A45">
        <w:rPr>
          <w:sz w:val="22"/>
          <w:szCs w:val="22"/>
          <w:lang w:val="en-GB"/>
        </w:rPr>
        <w:t xml:space="preserve">, </w:t>
      </w:r>
      <w:r w:rsidRPr="00212F9D">
        <w:rPr>
          <w:sz w:val="22"/>
          <w:szCs w:val="22"/>
          <w:lang w:val="en-GB"/>
        </w:rPr>
        <w:t>France</w:t>
      </w:r>
      <w:r w:rsidR="001023AD" w:rsidRPr="00A91A45">
        <w:rPr>
          <w:sz w:val="22"/>
          <w:szCs w:val="22"/>
          <w:lang w:val="en-GB"/>
        </w:rPr>
        <w:t>, 2</w:t>
      </w:r>
      <w:r w:rsidR="007B7426">
        <w:rPr>
          <w:rFonts w:eastAsiaTheme="minorEastAsia" w:hint="eastAsia"/>
          <w:sz w:val="22"/>
          <w:szCs w:val="22"/>
          <w:lang w:val="en-GB" w:eastAsia="zh-CN"/>
        </w:rPr>
        <w:t>1</w:t>
      </w:r>
      <w:r w:rsidR="007B7426">
        <w:rPr>
          <w:rFonts w:eastAsiaTheme="minorEastAsia" w:hint="eastAsia"/>
          <w:sz w:val="22"/>
          <w:szCs w:val="22"/>
          <w:vertAlign w:val="superscript"/>
          <w:lang w:val="en-GB" w:eastAsia="zh-CN"/>
        </w:rPr>
        <w:t>st</w:t>
      </w:r>
      <w:r w:rsidR="001023AD" w:rsidRPr="00A91A45">
        <w:rPr>
          <w:sz w:val="22"/>
          <w:szCs w:val="22"/>
          <w:lang w:val="en-GB"/>
        </w:rPr>
        <w:t>– 2</w:t>
      </w:r>
      <w:r w:rsidR="007B7426">
        <w:rPr>
          <w:rFonts w:eastAsiaTheme="minorEastAsia" w:hint="eastAsia"/>
          <w:sz w:val="22"/>
          <w:szCs w:val="22"/>
          <w:lang w:val="en-GB" w:eastAsia="zh-CN"/>
        </w:rPr>
        <w:t>5</w:t>
      </w:r>
      <w:r w:rsidR="001023AD" w:rsidRPr="003D1C69">
        <w:rPr>
          <w:sz w:val="22"/>
          <w:szCs w:val="22"/>
          <w:vertAlign w:val="superscript"/>
          <w:lang w:val="en-GB"/>
        </w:rPr>
        <w:t>th</w:t>
      </w:r>
      <w:r w:rsidR="001023AD" w:rsidRPr="00A91A45">
        <w:rPr>
          <w:sz w:val="22"/>
          <w:szCs w:val="22"/>
          <w:lang w:val="en-GB"/>
        </w:rPr>
        <w:t xml:space="preserve"> </w:t>
      </w:r>
      <w:r w:rsidR="007B7426">
        <w:rPr>
          <w:rFonts w:eastAsiaTheme="minorEastAsia" w:hint="eastAsia"/>
          <w:sz w:val="22"/>
          <w:szCs w:val="22"/>
          <w:lang w:val="en-GB" w:eastAsia="zh-CN"/>
        </w:rPr>
        <w:t>August</w:t>
      </w:r>
      <w:r w:rsidR="001023AD" w:rsidRPr="00A91A45">
        <w:rPr>
          <w:sz w:val="22"/>
          <w:szCs w:val="22"/>
          <w:lang w:val="en-GB"/>
        </w:rPr>
        <w:t>, 2023</w:t>
      </w:r>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rsidR="00AD108F" w:rsidRPr="00457489" w:rsidRDefault="00AD108F" w:rsidP="007462DF">
      <w:pPr>
        <w:pStyle w:val="a4"/>
        <w:rPr>
          <w:rFonts w:eastAsia="宋体"/>
          <w:i/>
          <w:sz w:val="18"/>
          <w:szCs w:val="18"/>
          <w:lang w:val="en-GB" w:eastAsia="zh-CN"/>
        </w:rPr>
      </w:pP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BE1648">
        <w:rPr>
          <w:rFonts w:eastAsiaTheme="minorEastAsia" w:cs="Arial" w:hint="eastAsia"/>
          <w:sz w:val="22"/>
          <w:szCs w:val="22"/>
          <w:lang w:eastAsia="zh-CN"/>
        </w:rPr>
        <w:t>7</w:t>
      </w:r>
      <w:r w:rsidR="00077063">
        <w:rPr>
          <w:rFonts w:eastAsiaTheme="minorEastAsia" w:cs="Arial" w:hint="eastAsia"/>
          <w:sz w:val="22"/>
          <w:szCs w:val="22"/>
          <w:lang w:eastAsia="zh-CN"/>
        </w:rPr>
        <w:t>.13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887F19" w:rsidP="007F528F">
      <w:pPr>
        <w:pStyle w:val="a0"/>
        <w:spacing w:before="120"/>
        <w:rPr>
          <w:rFonts w:eastAsiaTheme="minorEastAsia"/>
          <w:lang w:val="en-GB" w:eastAsia="zh-CN"/>
        </w:rPr>
      </w:pPr>
      <w:r>
        <w:rPr>
          <w:rFonts w:eastAsia="宋体" w:hint="eastAsia"/>
          <w:lang w:val="en-GB" w:eastAsia="zh-CN"/>
        </w:rPr>
        <w:t>In RAN2</w:t>
      </w:r>
      <w:r w:rsidR="00CD61B4">
        <w:rPr>
          <w:rFonts w:eastAsia="宋体" w:hint="eastAsia"/>
          <w:lang w:val="en-GB" w:eastAsia="zh-CN"/>
        </w:rPr>
        <w:t>#122</w:t>
      </w:r>
      <w:r w:rsidR="0010428F">
        <w:rPr>
          <w:rFonts w:eastAsia="宋体" w:hint="eastAsia"/>
          <w:lang w:val="en-GB" w:eastAsia="zh-CN"/>
        </w:rPr>
        <w:t xml:space="preserve"> </w:t>
      </w:r>
      <w:r w:rsidR="000407FA">
        <w:rPr>
          <w:rFonts w:eastAsia="宋体" w:hint="eastAsia"/>
          <w:lang w:val="en-GB" w:eastAsia="zh-CN"/>
        </w:rPr>
        <w:t xml:space="preserve">meeting, </w:t>
      </w:r>
      <w:r w:rsidR="00CD61B4">
        <w:rPr>
          <w:rFonts w:eastAsia="宋体" w:hint="eastAsia"/>
          <w:lang w:val="en-GB" w:eastAsia="zh-CN"/>
        </w:rPr>
        <w:t xml:space="preserve">several </w:t>
      </w:r>
      <w:r w:rsidR="000407FA">
        <w:rPr>
          <w:rFonts w:eastAsia="宋体" w:hint="eastAsia"/>
          <w:lang w:val="en-GB" w:eastAsia="zh-CN"/>
        </w:rPr>
        <w:t>agreements on SON for NR-U were achieved</w:t>
      </w:r>
      <w:r w:rsidR="00A71580">
        <w:rPr>
          <w:rFonts w:eastAsia="宋体" w:hint="eastAsia"/>
          <w:lang w:val="en-GB" w:eastAsia="zh-CN"/>
        </w:rPr>
        <w:t xml:space="preserve"> in [1]</w:t>
      </w:r>
      <w:r w:rsidR="000407FA">
        <w:rPr>
          <w:rFonts w:eastAsia="宋体" w:hint="eastAsia"/>
          <w:lang w:val="en-GB" w:eastAsia="zh-CN"/>
        </w:rPr>
        <w:t>.</w:t>
      </w:r>
      <w:r w:rsidR="00931E1A" w:rsidDel="00931E1A">
        <w:rPr>
          <w:rFonts w:eastAsia="宋体"/>
          <w:lang w:val="en-GB" w:eastAsia="zh-CN"/>
        </w:rPr>
        <w:t xml:space="preserve"> </w:t>
      </w:r>
      <w:r w:rsidR="0032490D">
        <w:rPr>
          <w:rFonts w:eastAsiaTheme="minorEastAsia" w:hint="eastAsia"/>
          <w:lang w:val="en-GB" w:eastAsia="zh-CN"/>
        </w:rPr>
        <w:t xml:space="preserve">In this contribution, we </w:t>
      </w:r>
      <w:r w:rsidR="00186488">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w:t>
      </w:r>
      <w:r w:rsidR="00CD61B4">
        <w:rPr>
          <w:rFonts w:eastAsiaTheme="minorEastAsia" w:hint="eastAsia"/>
          <w:lang w:val="en-GB" w:eastAsia="zh-CN"/>
        </w:rPr>
        <w:t xml:space="preserve">remaining </w:t>
      </w:r>
      <w:r w:rsidR="005837AB">
        <w:rPr>
          <w:rFonts w:eastAsiaTheme="minorEastAsia" w:hint="eastAsia"/>
          <w:lang w:val="en-GB" w:eastAsia="zh-CN"/>
        </w:rPr>
        <w:t xml:space="preserve">NR-U </w:t>
      </w:r>
      <w:r w:rsidR="00CD61B4">
        <w:rPr>
          <w:rFonts w:eastAsiaTheme="minorEastAsia" w:hint="eastAsia"/>
          <w:lang w:val="en-GB" w:eastAsia="zh-CN"/>
        </w:rPr>
        <w:t>issues</w:t>
      </w:r>
      <w:r w:rsidR="005837AB">
        <w:rPr>
          <w:rFonts w:eastAsiaTheme="minorEastAsia" w:hint="eastAsia"/>
          <w:lang w:val="en-GB" w:eastAsia="zh-CN"/>
        </w:rPr>
        <w:t xml:space="preserve">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2146" w:rsidRPr="00A37C90" w:rsidRDefault="0010428F" w:rsidP="00A37C90">
      <w:pPr>
        <w:pStyle w:val="20"/>
        <w:tabs>
          <w:tab w:val="clear" w:pos="-806"/>
          <w:tab w:val="left" w:pos="-1374"/>
        </w:tabs>
        <w:spacing w:line="276" w:lineRule="auto"/>
        <w:ind w:left="0" w:firstLine="0"/>
        <w:rPr>
          <w:rFonts w:eastAsiaTheme="minorEastAsia"/>
          <w:bCs w:val="0"/>
        </w:rPr>
      </w:pPr>
      <w:r w:rsidRPr="00A37C90">
        <w:rPr>
          <w:rFonts w:eastAsiaTheme="minorEastAsia" w:hint="eastAsia"/>
          <w:bCs w:val="0"/>
        </w:rPr>
        <w:t>SON enhancements for NR-U in RA report</w:t>
      </w:r>
    </w:p>
    <w:p w:rsidR="009F7A9C" w:rsidRDefault="00CC03A8" w:rsidP="00A35545">
      <w:pPr>
        <w:pStyle w:val="a0"/>
        <w:rPr>
          <w:rFonts w:eastAsiaTheme="minorEastAsia"/>
          <w:lang w:eastAsia="zh-CN"/>
        </w:rPr>
      </w:pPr>
      <w:r w:rsidRPr="00AE6FA9">
        <w:rPr>
          <w:rFonts w:eastAsiaTheme="minorEastAsia" w:hint="eastAsia"/>
          <w:lang w:eastAsia="zh-CN"/>
        </w:rPr>
        <w:t xml:space="preserve">In </w:t>
      </w:r>
      <w:r w:rsidR="00CD61B4" w:rsidRPr="00AE6FA9">
        <w:rPr>
          <w:rFonts w:eastAsiaTheme="minorEastAsia" w:hint="eastAsia"/>
          <w:lang w:eastAsia="zh-CN"/>
        </w:rPr>
        <w:t>RAN#122 meeting, one remaining issue on</w:t>
      </w:r>
      <w:r w:rsidR="00AE6FA9">
        <w:rPr>
          <w:rFonts w:eastAsiaTheme="minorEastAsia" w:hint="eastAsia"/>
          <w:lang w:eastAsia="zh-CN"/>
        </w:rPr>
        <w:t xml:space="preserve"> NR-U in RA report is h</w:t>
      </w:r>
      <w:r w:rsidR="00AE6FA9" w:rsidRPr="00A35545">
        <w:rPr>
          <w:rFonts w:eastAsiaTheme="minorEastAsia"/>
          <w:lang w:eastAsia="zh-CN"/>
        </w:rPr>
        <w:t>ow to</w:t>
      </w:r>
      <w:r w:rsidR="00923BBC" w:rsidRPr="00923BBC">
        <w:t xml:space="preserve"> </w:t>
      </w:r>
      <w:r w:rsidR="00923BBC" w:rsidRPr="00D864CC">
        <w:t>represent the preamble transmission attempts blocked by LBT</w:t>
      </w:r>
      <w:r w:rsidR="00A35545">
        <w:rPr>
          <w:rFonts w:eastAsiaTheme="minorEastAsia" w:hint="eastAsia"/>
          <w:lang w:eastAsia="zh-CN"/>
        </w:rPr>
        <w:t>.</w:t>
      </w:r>
      <w:r w:rsidR="00923BBC">
        <w:rPr>
          <w:rFonts w:eastAsiaTheme="minorEastAsia" w:hint="eastAsia"/>
          <w:lang w:eastAsia="zh-CN"/>
        </w:rPr>
        <w:t xml:space="preserve"> One </w:t>
      </w:r>
      <w:r w:rsidR="00923BBC">
        <w:rPr>
          <w:rFonts w:eastAsiaTheme="minorEastAsia"/>
          <w:lang w:eastAsia="zh-CN"/>
        </w:rPr>
        <w:t>way</w:t>
      </w:r>
      <w:r w:rsidR="00923BBC">
        <w:rPr>
          <w:rFonts w:eastAsiaTheme="minorEastAsia" w:hint="eastAsia"/>
          <w:lang w:eastAsia="zh-CN"/>
        </w:rPr>
        <w:t xml:space="preserve"> is to introduce a new field to count </w:t>
      </w:r>
      <w:r w:rsidR="00923BBC" w:rsidRPr="00D864CC">
        <w:t xml:space="preserve">the number of preamble transmissions blocked by </w:t>
      </w:r>
      <w:r w:rsidR="00923BBC" w:rsidRPr="00923BBC">
        <w:rPr>
          <w:rFonts w:eastAsiaTheme="minorEastAsia"/>
          <w:lang w:eastAsia="zh-CN"/>
        </w:rPr>
        <w:t>LBT per RA procedure</w:t>
      </w:r>
      <w:r w:rsidR="00923BBC">
        <w:rPr>
          <w:rFonts w:eastAsiaTheme="minorEastAsia" w:hint="eastAsia"/>
          <w:lang w:eastAsia="zh-CN"/>
        </w:rPr>
        <w:t xml:space="preserve">, another way is to reuse the </w:t>
      </w:r>
      <w:r w:rsidR="00923BBC" w:rsidRPr="00923BBC">
        <w:rPr>
          <w:rFonts w:eastAsiaTheme="minorEastAsia"/>
          <w:lang w:eastAsia="zh-CN"/>
        </w:rPr>
        <w:t>existing field</w:t>
      </w:r>
      <w:r w:rsidR="00923BBC">
        <w:rPr>
          <w:rFonts w:eastAsiaTheme="minorEastAsia" w:hint="eastAsia"/>
          <w:lang w:eastAsia="zh-CN"/>
        </w:rPr>
        <w:t xml:space="preserve"> to count the associated number. In legacy spec, the </w:t>
      </w:r>
      <w:r w:rsidR="00923BBC">
        <w:rPr>
          <w:rFonts w:eastAsiaTheme="minorEastAsia"/>
          <w:lang w:eastAsia="zh-CN"/>
        </w:rPr>
        <w:t>parameter</w:t>
      </w:r>
      <w:r w:rsidR="00923BBC">
        <w:rPr>
          <w:rFonts w:eastAsiaTheme="minorEastAsia" w:hint="eastAsia"/>
          <w:lang w:eastAsia="zh-CN"/>
        </w:rPr>
        <w:t xml:space="preserve"> </w:t>
      </w:r>
      <w:proofErr w:type="spellStart"/>
      <w:r w:rsidR="00923BBC" w:rsidRPr="00923BBC">
        <w:rPr>
          <w:rFonts w:eastAsiaTheme="minorEastAsia"/>
          <w:i/>
          <w:lang w:eastAsia="zh-CN"/>
        </w:rPr>
        <w:t>numberOfPreamblesSentOnSSB</w:t>
      </w:r>
      <w:proofErr w:type="spellEnd"/>
      <w:r w:rsidR="00923BBC" w:rsidRPr="00923BBC">
        <w:rPr>
          <w:rFonts w:eastAsiaTheme="minorEastAsia"/>
          <w:lang w:eastAsia="zh-CN"/>
        </w:rPr>
        <w:t xml:space="preserve"> and </w:t>
      </w:r>
      <w:proofErr w:type="spellStart"/>
      <w:r w:rsidR="00923BBC" w:rsidRPr="00923BBC">
        <w:rPr>
          <w:rFonts w:eastAsiaTheme="minorEastAsia"/>
          <w:i/>
          <w:lang w:eastAsia="zh-CN"/>
        </w:rPr>
        <w:t>numberOfPreamblesSentOnCSI</w:t>
      </w:r>
      <w:proofErr w:type="spellEnd"/>
      <w:r w:rsidR="00923BBC" w:rsidRPr="00923BBC">
        <w:rPr>
          <w:rFonts w:eastAsiaTheme="minorEastAsia"/>
          <w:i/>
          <w:lang w:eastAsia="zh-CN"/>
        </w:rPr>
        <w:t>-RS</w:t>
      </w:r>
      <w:r w:rsidR="00923BBC" w:rsidRPr="00923BBC">
        <w:rPr>
          <w:rFonts w:eastAsiaTheme="minorEastAsia" w:hint="eastAsia"/>
          <w:lang w:eastAsia="zh-CN"/>
        </w:rPr>
        <w:t xml:space="preserve"> are used to indicate the number of </w:t>
      </w:r>
      <w:r w:rsidR="00923BBC" w:rsidRPr="00923BBC">
        <w:rPr>
          <w:rFonts w:eastAsiaTheme="minorEastAsia"/>
          <w:lang w:eastAsia="zh-CN"/>
        </w:rPr>
        <w:t>preamble</w:t>
      </w:r>
      <w:r w:rsidR="00923BBC" w:rsidRPr="00923BBC">
        <w:rPr>
          <w:rFonts w:eastAsiaTheme="minorEastAsia" w:hint="eastAsia"/>
          <w:lang w:eastAsia="zh-CN"/>
        </w:rPr>
        <w:t xml:space="preserve"> transmitted </w:t>
      </w:r>
      <w:r w:rsidR="00923BBC">
        <w:rPr>
          <w:rFonts w:eastAsiaTheme="minorEastAsia" w:hint="eastAsia"/>
          <w:lang w:eastAsia="zh-CN"/>
        </w:rPr>
        <w:t>successfully</w:t>
      </w:r>
      <w:r w:rsidR="00923BBC" w:rsidRPr="00923BBC">
        <w:rPr>
          <w:rFonts w:eastAsiaTheme="minorEastAsia" w:hint="eastAsia"/>
          <w:lang w:eastAsia="zh-CN"/>
        </w:rPr>
        <w:t xml:space="preserve">, </w:t>
      </w:r>
      <w:r w:rsidR="00923BBC">
        <w:rPr>
          <w:rFonts w:eastAsiaTheme="minorEastAsia" w:hint="eastAsia"/>
          <w:lang w:eastAsia="zh-CN"/>
        </w:rPr>
        <w:t xml:space="preserve">and the maximum number is 200, it is not necessary to extend the value of this IE. Besides, RAN2 already agreed that </w:t>
      </w:r>
      <w:r w:rsidR="00D51803">
        <w:rPr>
          <w:rFonts w:eastAsiaTheme="minorEastAsia" w:hint="eastAsia"/>
          <w:lang w:eastAsia="zh-CN"/>
        </w:rPr>
        <w:t>o</w:t>
      </w:r>
      <w:r w:rsidR="00923BBC" w:rsidRPr="00D864CC">
        <w:t>nly the preamble transmission attempts for which LBT was successful are represented in the “per RA attempt info list” for a given beam</w:t>
      </w:r>
      <w:r w:rsidR="00923BBC">
        <w:rPr>
          <w:rFonts w:eastAsiaTheme="minorEastAsia" w:hint="eastAsia"/>
          <w:lang w:eastAsia="zh-CN"/>
        </w:rPr>
        <w:t>, if we extend these two parameters</w:t>
      </w:r>
      <w:r w:rsidR="00D51803">
        <w:rPr>
          <w:rFonts w:eastAsiaTheme="minorEastAsia" w:hint="eastAsia"/>
          <w:lang w:eastAsia="zh-CN"/>
        </w:rPr>
        <w:t xml:space="preserve"> </w:t>
      </w:r>
      <w:r w:rsidR="00D51803">
        <w:rPr>
          <w:rFonts w:eastAsiaTheme="minorEastAsia"/>
          <w:lang w:eastAsia="zh-CN"/>
        </w:rPr>
        <w:t>with</w:t>
      </w:r>
      <w:r w:rsidR="00D51803">
        <w:rPr>
          <w:rFonts w:eastAsiaTheme="minorEastAsia" w:hint="eastAsia"/>
          <w:lang w:eastAsia="zh-CN"/>
        </w:rPr>
        <w:t xml:space="preserve"> the failed </w:t>
      </w:r>
      <w:r w:rsidR="00D51803" w:rsidRPr="00D864CC">
        <w:t>preamble transmissions</w:t>
      </w:r>
      <w:r w:rsidR="00D51803">
        <w:rPr>
          <w:rFonts w:eastAsiaTheme="minorEastAsia" w:hint="eastAsia"/>
          <w:lang w:eastAsia="zh-CN"/>
        </w:rPr>
        <w:t xml:space="preserve"> by LTB failure indication</w:t>
      </w:r>
      <w:r w:rsidR="00923BBC">
        <w:rPr>
          <w:rFonts w:eastAsiaTheme="minorEastAsia" w:hint="eastAsia"/>
          <w:lang w:eastAsia="zh-CN"/>
        </w:rPr>
        <w:t xml:space="preserve">, it seems conflict to the </w:t>
      </w:r>
      <w:r w:rsidR="00D51803">
        <w:rPr>
          <w:rFonts w:eastAsiaTheme="minorEastAsia" w:hint="eastAsia"/>
          <w:lang w:eastAsia="zh-CN"/>
        </w:rPr>
        <w:t xml:space="preserve">preamble transmission </w:t>
      </w:r>
      <w:r w:rsidR="00D51803">
        <w:rPr>
          <w:rFonts w:eastAsiaTheme="minorEastAsia"/>
          <w:lang w:eastAsia="zh-CN"/>
        </w:rPr>
        <w:t>attempt</w:t>
      </w:r>
      <w:r w:rsidR="00D51803">
        <w:rPr>
          <w:rFonts w:eastAsiaTheme="minorEastAsia" w:hint="eastAsia"/>
          <w:lang w:eastAsia="zh-CN"/>
        </w:rPr>
        <w:t xml:space="preserve"> agreement </w:t>
      </w:r>
      <w:r w:rsidR="00D51803">
        <w:rPr>
          <w:rFonts w:eastAsiaTheme="minorEastAsia"/>
          <w:lang w:eastAsia="zh-CN"/>
        </w:rPr>
        <w:t>in</w:t>
      </w:r>
      <w:r w:rsidR="00D51803">
        <w:rPr>
          <w:rFonts w:eastAsiaTheme="minorEastAsia" w:hint="eastAsia"/>
          <w:lang w:eastAsia="zh-CN"/>
        </w:rPr>
        <w:t xml:space="preserve"> last meeting. So, it is better to introduce a new filed to count </w:t>
      </w:r>
      <w:r w:rsidR="00D51803" w:rsidRPr="00D864CC">
        <w:t xml:space="preserve">the number of preamble transmissions blocked by </w:t>
      </w:r>
      <w:r w:rsidR="00D51803" w:rsidRPr="00923BBC">
        <w:rPr>
          <w:rFonts w:eastAsiaTheme="minorEastAsia"/>
          <w:lang w:eastAsia="zh-CN"/>
        </w:rPr>
        <w:t>LBT per RA procedure</w:t>
      </w:r>
      <w:r w:rsidR="00D51803">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CD61B4" w:rsidTr="00AE6FA9">
        <w:tc>
          <w:tcPr>
            <w:tcW w:w="9178" w:type="dxa"/>
          </w:tcPr>
          <w:p w:rsidR="00923BBC" w:rsidRDefault="00A35545" w:rsidP="00923BBC">
            <w:pPr>
              <w:rPr>
                <w:rFonts w:eastAsiaTheme="minorEastAsia"/>
                <w:b/>
                <w:lang w:eastAsia="zh-CN"/>
              </w:rPr>
            </w:pPr>
            <w:r w:rsidRPr="00AD0400">
              <w:rPr>
                <w:rFonts w:eastAsiaTheme="minorEastAsia" w:hint="eastAsia"/>
                <w:b/>
                <w:lang w:eastAsia="zh-CN"/>
              </w:rPr>
              <w:t>RAN2#122</w:t>
            </w:r>
            <w:r w:rsidR="00AD0400">
              <w:rPr>
                <w:rFonts w:eastAsiaTheme="minorEastAsia" w:hint="eastAsia"/>
                <w:b/>
                <w:lang w:eastAsia="zh-CN"/>
              </w:rPr>
              <w:t xml:space="preserve"> </w:t>
            </w:r>
            <w:r w:rsidRPr="00AD0400">
              <w:rPr>
                <w:rFonts w:eastAsiaTheme="minorEastAsia" w:hint="eastAsia"/>
                <w:b/>
                <w:lang w:eastAsia="zh-CN"/>
              </w:rPr>
              <w:t>meeting agreement:</w:t>
            </w:r>
          </w:p>
          <w:p w:rsidR="00923BBC" w:rsidRPr="00D864CC" w:rsidRDefault="00923BBC" w:rsidP="00923BBC">
            <w:r w:rsidRPr="00D864CC">
              <w:t>1</w:t>
            </w:r>
            <w:r w:rsidRPr="00D864CC">
              <w:tab/>
              <w:t>Only the preamble transmission attempts for which LBT was successful are represented in the “per RA attempt info list” for a given beam.</w:t>
            </w:r>
          </w:p>
          <w:p w:rsidR="00923BBC" w:rsidRPr="00D864CC" w:rsidRDefault="00923BBC" w:rsidP="00923BBC">
            <w:r w:rsidRPr="00D864CC">
              <w:t>2</w:t>
            </w:r>
            <w:r w:rsidRPr="00D864CC">
              <w:tab/>
              <w:t xml:space="preserve">On how to represent the preamble transmission attempts blocked by LBT, </w:t>
            </w:r>
          </w:p>
          <w:p w:rsidR="00923BBC" w:rsidRPr="00923BBC" w:rsidRDefault="00923BBC" w:rsidP="00923BBC">
            <w:pPr>
              <w:rPr>
                <w:rFonts w:eastAsiaTheme="minorEastAsia"/>
                <w:b/>
                <w:lang w:eastAsia="zh-CN"/>
              </w:rPr>
            </w:pPr>
            <w:r w:rsidRPr="00D864CC">
              <w:tab/>
              <w:t>Introduce a field (or reusing the existing field) that counts the number of preamble transmissions blocked by LBT per RA procedure, and a flag indicating transmission failures experienced right before beam switching. Details can FFS.</w:t>
            </w:r>
          </w:p>
        </w:tc>
      </w:tr>
    </w:tbl>
    <w:p w:rsidR="00A35545" w:rsidRPr="00A60326" w:rsidRDefault="00E76BCF" w:rsidP="00A60326">
      <w:pPr>
        <w:pStyle w:val="a0"/>
        <w:spacing w:beforeLines="50" w:before="120"/>
        <w:rPr>
          <w:rFonts w:eastAsiaTheme="minorEastAsia"/>
          <w:b/>
          <w:lang w:eastAsia="zh-CN"/>
        </w:rPr>
      </w:pPr>
      <w:r w:rsidRPr="00A60326">
        <w:rPr>
          <w:rFonts w:eastAsiaTheme="minorEastAsia"/>
          <w:b/>
          <w:lang w:eastAsia="zh-CN"/>
        </w:rPr>
        <w:t>Proposal</w:t>
      </w:r>
      <w:r w:rsidR="00457489" w:rsidRPr="00A60326">
        <w:rPr>
          <w:rFonts w:eastAsiaTheme="minorEastAsia" w:hint="eastAsia"/>
          <w:b/>
          <w:lang w:eastAsia="zh-CN"/>
        </w:rPr>
        <w:t xml:space="preserve"> </w:t>
      </w:r>
      <w:r w:rsidRPr="00A60326">
        <w:rPr>
          <w:rFonts w:eastAsiaTheme="minorEastAsia"/>
          <w:b/>
          <w:lang w:eastAsia="zh-CN"/>
        </w:rPr>
        <w:t xml:space="preserve">1: </w:t>
      </w:r>
      <w:r w:rsidR="00D51803" w:rsidRPr="00A60326">
        <w:rPr>
          <w:rFonts w:eastAsiaTheme="minorEastAsia" w:hint="eastAsia"/>
          <w:b/>
          <w:lang w:eastAsia="zh-CN"/>
        </w:rPr>
        <w:t xml:space="preserve">Introduce a new filed to count </w:t>
      </w:r>
      <w:r w:rsidR="00D51803" w:rsidRPr="00A60326">
        <w:rPr>
          <w:rFonts w:eastAsiaTheme="minorEastAsia"/>
          <w:b/>
          <w:lang w:eastAsia="zh-CN"/>
        </w:rPr>
        <w:t>the number of preamble transmissions blocked by LBT per RA procedure</w:t>
      </w:r>
      <w:r w:rsidRPr="00A60326">
        <w:rPr>
          <w:rFonts w:eastAsiaTheme="minorEastAsia"/>
          <w:b/>
          <w:lang w:eastAsia="zh-CN"/>
        </w:rPr>
        <w:t>.</w:t>
      </w:r>
    </w:p>
    <w:p w:rsidR="00C7231A" w:rsidRDefault="00520773" w:rsidP="00324F45">
      <w:pPr>
        <w:pStyle w:val="20"/>
        <w:tabs>
          <w:tab w:val="clear" w:pos="-806"/>
          <w:tab w:val="left" w:pos="-1374"/>
        </w:tabs>
        <w:spacing w:line="276" w:lineRule="auto"/>
        <w:ind w:left="0" w:firstLine="0"/>
        <w:rPr>
          <w:rFonts w:eastAsiaTheme="minorEastAsia"/>
          <w:bCs w:val="0"/>
        </w:rPr>
      </w:pPr>
      <w:r>
        <w:rPr>
          <w:rFonts w:eastAsiaTheme="minorEastAsia" w:hint="eastAsia"/>
          <w:bCs w:val="0"/>
        </w:rPr>
        <w:t>SON enhancements for NR-U in</w:t>
      </w:r>
      <w:r w:rsidR="00DE438E">
        <w:rPr>
          <w:rFonts w:eastAsiaTheme="minorEastAsia" w:hint="eastAsia"/>
          <w:bCs w:val="0"/>
        </w:rPr>
        <w:t xml:space="preserve"> </w:t>
      </w:r>
      <w:r w:rsidR="00C7231A">
        <w:rPr>
          <w:rFonts w:eastAsiaTheme="minorEastAsia" w:hint="eastAsia"/>
          <w:bCs w:val="0"/>
        </w:rPr>
        <w:t>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this is one late 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r w:rsidRPr="006B2A89">
        <w:t xml:space="preserve">gNB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p>
    <w:p w:rsidR="00AD4394" w:rsidRDefault="00AD4394" w:rsidP="00E23280">
      <w:pPr>
        <w:pStyle w:val="a0"/>
        <w:numPr>
          <w:ilvl w:val="0"/>
          <w:numId w:val="6"/>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E23280">
      <w:pPr>
        <w:pStyle w:val="B1"/>
        <w:numPr>
          <w:ilvl w:val="0"/>
          <w:numId w:val="6"/>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or</w:t>
      </w:r>
    </w:p>
    <w:p w:rsidR="00AD4394" w:rsidRDefault="00E94486" w:rsidP="00E23280">
      <w:pPr>
        <w:pStyle w:val="a0"/>
        <w:numPr>
          <w:ilvl w:val="0"/>
          <w:numId w:val="6"/>
        </w:numPr>
        <w:rPr>
          <w:rFonts w:eastAsiaTheme="minorEastAsia"/>
          <w:lang w:eastAsia="zh-CN"/>
        </w:rPr>
      </w:pPr>
      <w:r w:rsidRPr="00962B3F">
        <w:lastRenderedPageBreak/>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6774C9" w:rsidRDefault="00E94486" w:rsidP="00E23280">
      <w:pPr>
        <w:pStyle w:val="a0"/>
        <w:numPr>
          <w:ilvl w:val="0"/>
          <w:numId w:val="6"/>
        </w:numPr>
        <w:rPr>
          <w:rFonts w:eastAsiaTheme="minorEastAsia"/>
          <w:color w:val="000000" w:themeColor="text1"/>
          <w:lang w:eastAsia="zh-CN"/>
        </w:rPr>
      </w:pPr>
      <w:r w:rsidRPr="00962B3F">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w:t>
      </w:r>
      <w:r w:rsidRPr="006774C9">
        <w:rPr>
          <w:color w:val="000000" w:themeColor="text1"/>
        </w:rPr>
        <w:t xml:space="preserve">reconfiguration with sync and is set to </w:t>
      </w:r>
      <w:r w:rsidRPr="006774C9">
        <w:rPr>
          <w:i/>
          <w:color w:val="000000" w:themeColor="text1"/>
        </w:rPr>
        <w:t>true</w:t>
      </w:r>
      <w:r w:rsidRPr="006774C9">
        <w:rPr>
          <w:color w:val="000000" w:themeColor="text1"/>
        </w:rPr>
        <w:t xml:space="preserve"> and if the last executed handover was a DAPS handover and if an RLF occurred at the source </w:t>
      </w:r>
      <w:proofErr w:type="spellStart"/>
      <w:r w:rsidRPr="006774C9">
        <w:rPr>
          <w:color w:val="000000" w:themeColor="text1"/>
        </w:rPr>
        <w:t>PCell</w:t>
      </w:r>
      <w:proofErr w:type="spellEnd"/>
      <w:r w:rsidRPr="006774C9">
        <w:rPr>
          <w:color w:val="000000" w:themeColor="text1"/>
        </w:rPr>
        <w:t xml:space="preserve"> during the DAPS handover while T304 was running</w:t>
      </w:r>
    </w:p>
    <w:p w:rsidR="00597143" w:rsidRPr="006774C9" w:rsidDel="00597143" w:rsidRDefault="00E94486" w:rsidP="00597143">
      <w:pPr>
        <w:pStyle w:val="a0"/>
        <w:rPr>
          <w:rFonts w:eastAsiaTheme="minorEastAsia"/>
          <w:color w:val="000000" w:themeColor="text1"/>
          <w:lang w:eastAsia="zh-CN"/>
        </w:rPr>
      </w:pPr>
      <w:r w:rsidRPr="006774C9">
        <w:rPr>
          <w:rFonts w:eastAsiaTheme="minorEastAsia" w:hint="eastAsia"/>
          <w:color w:val="000000" w:themeColor="text1"/>
          <w:lang w:val="en-GB" w:eastAsia="zh-CN"/>
        </w:rPr>
        <w:t xml:space="preserve">Similarly, </w:t>
      </w:r>
      <w:r w:rsidR="00EC1BFC" w:rsidRPr="006774C9">
        <w:rPr>
          <w:rFonts w:eastAsiaTheme="minorEastAsia" w:hint="eastAsia"/>
          <w:color w:val="000000" w:themeColor="text1"/>
          <w:lang w:val="en-GB" w:eastAsia="zh-CN"/>
        </w:rPr>
        <w:t>one condition</w:t>
      </w:r>
      <w:r w:rsidR="000577BD" w:rsidRPr="006774C9">
        <w:rPr>
          <w:rFonts w:eastAsiaTheme="minorEastAsia" w:hint="eastAsia"/>
          <w:color w:val="000000" w:themeColor="text1"/>
          <w:lang w:val="en-GB" w:eastAsia="zh-CN"/>
        </w:rPr>
        <w:t xml:space="preserve"> for SHR for consistent LBT failure should be defined. </w:t>
      </w:r>
      <w:r w:rsidR="00BC12FD" w:rsidRPr="006774C9">
        <w:rPr>
          <w:rFonts w:eastAsiaTheme="minorEastAsia" w:hint="eastAsia"/>
          <w:color w:val="000000" w:themeColor="text1"/>
          <w:lang w:val="en-GB" w:eastAsia="zh-CN"/>
        </w:rPr>
        <w:t>P</w:t>
      </w:r>
      <w:r w:rsidR="004B1BB1" w:rsidRPr="006774C9">
        <w:rPr>
          <w:rFonts w:eastAsiaTheme="minorEastAsia" w:hint="eastAsia"/>
          <w:color w:val="000000" w:themeColor="text1"/>
          <w:lang w:val="en-GB" w:eastAsia="zh-CN"/>
        </w:rPr>
        <w:t xml:space="preserve">ossible solutions </w:t>
      </w:r>
      <w:r w:rsidR="00DA41EA" w:rsidRPr="006774C9">
        <w:rPr>
          <w:rFonts w:eastAsiaTheme="minorEastAsia" w:hint="eastAsia"/>
          <w:color w:val="000000" w:themeColor="text1"/>
          <w:lang w:val="en-GB" w:eastAsia="zh-CN"/>
        </w:rPr>
        <w:t xml:space="preserve">for </w:t>
      </w:r>
      <w:r w:rsidR="005E62B9" w:rsidRPr="006774C9">
        <w:rPr>
          <w:rFonts w:eastAsiaTheme="minorEastAsia" w:hint="eastAsia"/>
          <w:color w:val="000000" w:themeColor="text1"/>
          <w:lang w:val="en-GB" w:eastAsia="zh-CN"/>
        </w:rPr>
        <w:t>SHR</w:t>
      </w:r>
      <w:r w:rsidR="00DA41EA" w:rsidRPr="006774C9">
        <w:rPr>
          <w:rFonts w:eastAsiaTheme="minorEastAsia" w:hint="eastAsia"/>
          <w:color w:val="000000" w:themeColor="text1"/>
          <w:lang w:val="en-GB" w:eastAsia="zh-CN"/>
        </w:rPr>
        <w:t xml:space="preserve"> </w:t>
      </w:r>
      <w:r w:rsidR="004B1BB1" w:rsidRPr="006774C9">
        <w:rPr>
          <w:rFonts w:eastAsiaTheme="minorEastAsia" w:hint="eastAsia"/>
          <w:color w:val="000000" w:themeColor="text1"/>
          <w:lang w:val="en-GB" w:eastAsia="zh-CN"/>
        </w:rPr>
        <w:t>can be</w:t>
      </w:r>
      <w:r w:rsidR="00B03FB1" w:rsidRPr="006774C9">
        <w:rPr>
          <w:rFonts w:eastAsiaTheme="minorEastAsia" w:hint="eastAsia"/>
          <w:color w:val="000000" w:themeColor="text1"/>
          <w:lang w:eastAsia="zh-CN"/>
        </w:rPr>
        <w:t xml:space="preserve"> </w:t>
      </w:r>
      <w:r w:rsidR="005E62B9" w:rsidRPr="006774C9">
        <w:rPr>
          <w:rFonts w:eastAsiaTheme="minorEastAsia" w:hint="eastAsia"/>
          <w:color w:val="000000" w:themeColor="text1"/>
          <w:lang w:eastAsia="zh-CN"/>
        </w:rPr>
        <w:t xml:space="preserve">the number of LBT failure </w:t>
      </w:r>
      <w:r w:rsidR="00DD2DC3" w:rsidRPr="006774C9">
        <w:rPr>
          <w:rFonts w:eastAsiaTheme="minorEastAsia" w:hint="eastAsia"/>
          <w:color w:val="000000" w:themeColor="text1"/>
          <w:lang w:eastAsia="zh-CN"/>
        </w:rPr>
        <w:t xml:space="preserve">in RA procedure </w:t>
      </w:r>
      <w:r w:rsidR="005E62B9" w:rsidRPr="006774C9">
        <w:rPr>
          <w:rFonts w:eastAsiaTheme="minorEastAsia" w:hint="eastAsia"/>
          <w:color w:val="000000" w:themeColor="text1"/>
          <w:lang w:eastAsia="zh-CN"/>
        </w:rPr>
        <w:t xml:space="preserve">is larger than a threshold </w:t>
      </w:r>
      <w:r w:rsidR="00DD2DC3" w:rsidRPr="006774C9">
        <w:rPr>
          <w:rFonts w:eastAsiaTheme="minorEastAsia" w:hint="eastAsia"/>
          <w:color w:val="000000" w:themeColor="text1"/>
          <w:lang w:eastAsia="zh-CN"/>
        </w:rPr>
        <w:t xml:space="preserve">during a duration </w:t>
      </w:r>
      <w:r w:rsidR="005E62B9" w:rsidRPr="006774C9">
        <w:rPr>
          <w:rFonts w:eastAsiaTheme="minorEastAsia" w:hint="eastAsia"/>
          <w:color w:val="000000" w:themeColor="text1"/>
          <w:lang w:eastAsia="zh-CN"/>
        </w:rPr>
        <w:t xml:space="preserve">when UE </w:t>
      </w:r>
      <w:r w:rsidR="005E62B9" w:rsidRPr="006774C9">
        <w:rPr>
          <w:rFonts w:eastAsiaTheme="minorEastAsia"/>
          <w:color w:val="000000" w:themeColor="text1"/>
          <w:lang w:eastAsia="zh-CN"/>
        </w:rPr>
        <w:t>receives</w:t>
      </w:r>
      <w:r w:rsidR="005E62B9" w:rsidRPr="006774C9">
        <w:rPr>
          <w:rFonts w:eastAsiaTheme="minorEastAsia" w:hint="eastAsia"/>
          <w:color w:val="000000" w:themeColor="text1"/>
          <w:lang w:eastAsia="zh-CN"/>
        </w:rPr>
        <w:t xml:space="preserve"> the HO command</w:t>
      </w:r>
      <w:r w:rsidR="00DD2DC3" w:rsidRPr="006774C9">
        <w:rPr>
          <w:rFonts w:eastAsiaTheme="minorEastAsia" w:hint="eastAsia"/>
          <w:color w:val="000000" w:themeColor="text1"/>
          <w:lang w:eastAsia="zh-CN"/>
        </w:rPr>
        <w:t xml:space="preserve"> </w:t>
      </w:r>
      <w:r w:rsidR="005E62B9" w:rsidRPr="006774C9">
        <w:rPr>
          <w:rFonts w:eastAsiaTheme="minorEastAsia" w:hint="eastAsia"/>
          <w:color w:val="000000" w:themeColor="text1"/>
          <w:lang w:eastAsia="zh-CN"/>
        </w:rPr>
        <w:t xml:space="preserve">to the time of HO is </w:t>
      </w:r>
      <w:r w:rsidR="00C92712" w:rsidRPr="006774C9">
        <w:rPr>
          <w:rFonts w:eastAsiaTheme="minorEastAsia"/>
          <w:color w:val="000000" w:themeColor="text1"/>
          <w:lang w:eastAsia="zh-CN"/>
        </w:rPr>
        <w:t>successful</w:t>
      </w:r>
      <w:r w:rsidR="006167FE" w:rsidRPr="006774C9">
        <w:rPr>
          <w:rFonts w:eastAsiaTheme="minorEastAsia" w:hint="eastAsia"/>
          <w:color w:val="000000" w:themeColor="text1"/>
          <w:lang w:eastAsia="zh-CN"/>
        </w:rPr>
        <w:t>.</w:t>
      </w:r>
    </w:p>
    <w:p w:rsidR="00DD2DC3" w:rsidRPr="006774C9" w:rsidRDefault="000577BD" w:rsidP="00675307">
      <w:pPr>
        <w:pStyle w:val="a0"/>
        <w:rPr>
          <w:rFonts w:eastAsiaTheme="minorEastAsia"/>
          <w:b/>
          <w:color w:val="000000" w:themeColor="text1"/>
          <w:lang w:eastAsia="zh-CN"/>
        </w:rPr>
      </w:pPr>
      <w:bookmarkStart w:id="7" w:name="_Toc131665859"/>
      <w:r w:rsidRPr="006774C9">
        <w:rPr>
          <w:b/>
          <w:color w:val="000000" w:themeColor="text1"/>
        </w:rPr>
        <w:t xml:space="preserve">Proposal </w:t>
      </w:r>
      <w:r w:rsidR="00AD0400" w:rsidRPr="006774C9">
        <w:rPr>
          <w:rFonts w:eastAsiaTheme="minorEastAsia" w:hint="eastAsia"/>
          <w:b/>
          <w:color w:val="000000" w:themeColor="text1"/>
          <w:lang w:eastAsia="zh-CN"/>
        </w:rPr>
        <w:t>2</w:t>
      </w:r>
      <w:r w:rsidRPr="006774C9">
        <w:rPr>
          <w:rFonts w:eastAsiaTheme="minorEastAsia" w:hint="eastAsia"/>
          <w:b/>
          <w:color w:val="000000" w:themeColor="text1"/>
          <w:lang w:eastAsia="zh-CN"/>
        </w:rPr>
        <w:t xml:space="preserve">: </w:t>
      </w:r>
      <w:r w:rsidR="008D5E73" w:rsidRPr="006774C9">
        <w:rPr>
          <w:rFonts w:eastAsiaTheme="minorEastAsia" w:hint="eastAsia"/>
          <w:b/>
          <w:color w:val="000000" w:themeColor="text1"/>
          <w:lang w:eastAsia="zh-CN"/>
        </w:rPr>
        <w:t>T</w:t>
      </w:r>
      <w:r w:rsidR="002B4C03" w:rsidRPr="006774C9">
        <w:rPr>
          <w:rFonts w:eastAsiaTheme="minorEastAsia" w:hint="eastAsia"/>
          <w:b/>
          <w:color w:val="000000" w:themeColor="text1"/>
          <w:lang w:eastAsia="zh-CN"/>
        </w:rPr>
        <w:t xml:space="preserve">riggering condition </w:t>
      </w:r>
      <w:r w:rsidR="00CA64EB" w:rsidRPr="006774C9">
        <w:rPr>
          <w:rFonts w:eastAsiaTheme="minorEastAsia" w:hint="eastAsia"/>
          <w:b/>
          <w:color w:val="000000" w:themeColor="text1"/>
          <w:lang w:eastAsia="zh-CN"/>
        </w:rPr>
        <w:t xml:space="preserve">for SHR reporting consistent LBT </w:t>
      </w:r>
      <w:r w:rsidR="00342A2F" w:rsidRPr="006774C9">
        <w:rPr>
          <w:rFonts w:eastAsiaTheme="minorEastAsia" w:hint="eastAsia"/>
          <w:b/>
          <w:color w:val="000000" w:themeColor="text1"/>
          <w:lang w:eastAsia="zh-CN"/>
        </w:rPr>
        <w:t xml:space="preserve">failure </w:t>
      </w:r>
      <w:r w:rsidR="00CA64EB" w:rsidRPr="006774C9">
        <w:rPr>
          <w:rFonts w:eastAsiaTheme="minorEastAsia" w:hint="eastAsia"/>
          <w:b/>
          <w:color w:val="000000" w:themeColor="text1"/>
          <w:lang w:eastAsia="zh-CN"/>
        </w:rPr>
        <w:t xml:space="preserve">information </w:t>
      </w:r>
      <w:r w:rsidR="008D5E73" w:rsidRPr="006774C9">
        <w:rPr>
          <w:rFonts w:eastAsiaTheme="minorEastAsia" w:hint="eastAsia"/>
          <w:b/>
          <w:color w:val="000000" w:themeColor="text1"/>
          <w:lang w:eastAsia="zh-CN"/>
        </w:rPr>
        <w:t>can be</w:t>
      </w:r>
      <w:r w:rsidR="00000D58" w:rsidRPr="006774C9">
        <w:rPr>
          <w:rFonts w:eastAsiaTheme="minorEastAsia" w:hint="eastAsia"/>
          <w:b/>
          <w:color w:val="000000" w:themeColor="text1"/>
          <w:lang w:eastAsia="zh-CN"/>
        </w:rPr>
        <w:t>:</w:t>
      </w:r>
      <w:r w:rsidR="00597143" w:rsidRPr="006774C9">
        <w:rPr>
          <w:rFonts w:eastAsiaTheme="minorEastAsia" w:hint="eastAsia"/>
          <w:b/>
          <w:color w:val="000000" w:themeColor="text1"/>
          <w:lang w:eastAsia="zh-CN"/>
        </w:rPr>
        <w:t xml:space="preserve"> </w:t>
      </w:r>
      <w:r w:rsidR="00DD2DC3" w:rsidRPr="006774C9">
        <w:rPr>
          <w:rFonts w:eastAsiaTheme="minorEastAsia" w:hint="eastAsia"/>
          <w:b/>
          <w:color w:val="000000" w:themeColor="text1"/>
          <w:lang w:eastAsia="zh-CN"/>
        </w:rPr>
        <w:t xml:space="preserve">the number of LBT failure in RA procedure is larger than a threshold during a duration when UE </w:t>
      </w:r>
      <w:r w:rsidR="00DD2DC3" w:rsidRPr="006774C9">
        <w:rPr>
          <w:rFonts w:eastAsiaTheme="minorEastAsia"/>
          <w:b/>
          <w:color w:val="000000" w:themeColor="text1"/>
          <w:lang w:eastAsia="zh-CN"/>
        </w:rPr>
        <w:t>receives</w:t>
      </w:r>
      <w:r w:rsidR="00DD2DC3" w:rsidRPr="006774C9">
        <w:rPr>
          <w:rFonts w:eastAsiaTheme="minorEastAsia" w:hint="eastAsia"/>
          <w:b/>
          <w:color w:val="000000" w:themeColor="text1"/>
          <w:lang w:eastAsia="zh-CN"/>
        </w:rPr>
        <w:t xml:space="preserve"> the HO command to the time of HO is </w:t>
      </w:r>
      <w:r w:rsidR="00B95761" w:rsidRPr="006774C9">
        <w:rPr>
          <w:rFonts w:eastAsiaTheme="minorEastAsia"/>
          <w:b/>
          <w:color w:val="000000" w:themeColor="text1"/>
          <w:lang w:eastAsia="zh-CN"/>
        </w:rPr>
        <w:t>successful</w:t>
      </w:r>
      <w:r w:rsidR="00597143" w:rsidRPr="006774C9">
        <w:rPr>
          <w:rFonts w:eastAsiaTheme="minorEastAsia" w:hint="eastAsia"/>
          <w:b/>
          <w:color w:val="000000" w:themeColor="text1"/>
          <w:lang w:eastAsia="zh-CN"/>
        </w:rPr>
        <w:t>.</w:t>
      </w:r>
      <w:bookmarkEnd w:id="7"/>
    </w:p>
    <w:p w:rsidR="00686B13" w:rsidRDefault="004F0DA5" w:rsidP="00686B13">
      <w:pPr>
        <w:pStyle w:val="20"/>
        <w:tabs>
          <w:tab w:val="clear" w:pos="-806"/>
          <w:tab w:val="left" w:pos="-1374"/>
        </w:tabs>
        <w:spacing w:line="276" w:lineRule="auto"/>
        <w:ind w:left="0" w:firstLine="0"/>
        <w:rPr>
          <w:rFonts w:eastAsiaTheme="minorEastAsia"/>
          <w:bCs w:val="0"/>
        </w:rPr>
      </w:pPr>
      <w:r w:rsidRPr="0095347A">
        <w:rPr>
          <w:rFonts w:eastAsiaTheme="minorEastAsia" w:hint="eastAsia"/>
          <w:bCs w:val="0"/>
        </w:rPr>
        <w:t>SON enhancements for NR-U in RLF report</w:t>
      </w:r>
    </w:p>
    <w:tbl>
      <w:tblPr>
        <w:tblStyle w:val="a7"/>
        <w:tblW w:w="0" w:type="auto"/>
        <w:tblInd w:w="108" w:type="dxa"/>
        <w:tblLook w:val="04A0" w:firstRow="1" w:lastRow="0" w:firstColumn="1" w:lastColumn="0" w:noHBand="0" w:noVBand="1"/>
      </w:tblPr>
      <w:tblGrid>
        <w:gridCol w:w="9178"/>
      </w:tblGrid>
      <w:tr w:rsidR="00AD0400" w:rsidTr="008C61ED">
        <w:trPr>
          <w:trHeight w:val="595"/>
        </w:trPr>
        <w:tc>
          <w:tcPr>
            <w:tcW w:w="9178" w:type="dxa"/>
          </w:tcPr>
          <w:p w:rsidR="00AD0400" w:rsidRPr="00AD0400" w:rsidRDefault="00AD0400" w:rsidP="00AD0400">
            <w:pPr>
              <w:rPr>
                <w:rFonts w:eastAsiaTheme="minorEastAsia"/>
                <w:b/>
                <w:lang w:eastAsia="zh-CN"/>
              </w:rPr>
            </w:pPr>
            <w:r w:rsidRPr="00AD0400">
              <w:rPr>
                <w:rFonts w:eastAsiaTheme="minorEastAsia" w:hint="eastAsia"/>
                <w:b/>
                <w:lang w:eastAsia="zh-CN"/>
              </w:rPr>
              <w:t>RAN2#122</w:t>
            </w:r>
            <w:r>
              <w:rPr>
                <w:rFonts w:eastAsiaTheme="minorEastAsia" w:hint="eastAsia"/>
                <w:b/>
                <w:lang w:eastAsia="zh-CN"/>
              </w:rPr>
              <w:t xml:space="preserve"> </w:t>
            </w:r>
            <w:r w:rsidRPr="00AD0400">
              <w:rPr>
                <w:rFonts w:eastAsiaTheme="minorEastAsia" w:hint="eastAsia"/>
                <w:b/>
                <w:lang w:eastAsia="zh-CN"/>
              </w:rPr>
              <w:t>meeting agreement:</w:t>
            </w:r>
          </w:p>
          <w:p w:rsidR="00AD0400" w:rsidRDefault="00AD0400" w:rsidP="00AD0400">
            <w:pPr>
              <w:pStyle w:val="a0"/>
              <w:rPr>
                <w:rFonts w:eastAsiaTheme="minorEastAsia"/>
                <w:lang w:eastAsia="zh-CN"/>
              </w:rPr>
            </w:pPr>
            <w:r w:rsidRPr="00D864CC">
              <w:t>The UE logs RA-</w:t>
            </w:r>
            <w:proofErr w:type="spellStart"/>
            <w:r w:rsidRPr="00D864CC">
              <w:t>InformationCommon</w:t>
            </w:r>
            <w:proofErr w:type="spellEnd"/>
            <w:r w:rsidRPr="00D864CC">
              <w:t xml:space="preserve"> including LBT info in the RLF-Report, in case of HOF and when the RLF cause is </w:t>
            </w:r>
            <w:proofErr w:type="spellStart"/>
            <w:r w:rsidRPr="00D864CC">
              <w:t>randomAccessProblem</w:t>
            </w:r>
            <w:proofErr w:type="spellEnd"/>
            <w:r w:rsidRPr="00D864CC">
              <w:t xml:space="preserve"> or </w:t>
            </w:r>
            <w:proofErr w:type="spellStart"/>
            <w:r w:rsidRPr="00D864CC">
              <w:t>beamFailureRecoveryFailure</w:t>
            </w:r>
            <w:proofErr w:type="spellEnd"/>
            <w:r w:rsidRPr="00D864CC">
              <w:t xml:space="preserve"> (as in legacy).</w:t>
            </w:r>
          </w:p>
          <w:p w:rsidR="008C61ED" w:rsidRPr="008C61ED" w:rsidRDefault="008C61ED" w:rsidP="00AD0400">
            <w:pPr>
              <w:pStyle w:val="a0"/>
              <w:rPr>
                <w:rFonts w:eastAsiaTheme="minorEastAsia"/>
                <w:lang w:eastAsia="zh-CN"/>
              </w:rPr>
            </w:pPr>
            <w:r w:rsidRPr="008C61ED">
              <w:rPr>
                <w:highlight w:val="yellow"/>
              </w:rPr>
              <w:t xml:space="preserve">FFS: The UE logs in the RLF-Report the BWP information (at least the </w:t>
            </w:r>
            <w:proofErr w:type="spellStart"/>
            <w:r w:rsidRPr="008C61ED">
              <w:rPr>
                <w:highlight w:val="yellow"/>
              </w:rPr>
              <w:t>locationAndBandwidth</w:t>
            </w:r>
            <w:proofErr w:type="spellEnd"/>
            <w:r w:rsidRPr="008C61ED">
              <w:rPr>
                <w:highlight w:val="yellow"/>
              </w:rPr>
              <w:t xml:space="preserve">, and the </w:t>
            </w:r>
            <w:proofErr w:type="spellStart"/>
            <w:r w:rsidRPr="008C61ED">
              <w:rPr>
                <w:highlight w:val="yellow"/>
              </w:rPr>
              <w:t>subcarrierSpacing</w:t>
            </w:r>
            <w:proofErr w:type="spellEnd"/>
            <w:r w:rsidRPr="008C61ED">
              <w:rPr>
                <w:highlight w:val="yellow"/>
              </w:rPr>
              <w:t>) of all the BWPs in which the UE detected the consistent UL LBT failures right before the RLF/HOF.</w:t>
            </w:r>
          </w:p>
        </w:tc>
      </w:tr>
    </w:tbl>
    <w:p w:rsidR="00A47DD2" w:rsidRDefault="008C61ED" w:rsidP="00A47DD2">
      <w:pPr>
        <w:pStyle w:val="a0"/>
        <w:spacing w:beforeLines="50" w:before="120"/>
        <w:rPr>
          <w:rFonts w:eastAsiaTheme="minorEastAsia"/>
          <w:lang w:eastAsia="zh-CN"/>
        </w:rPr>
      </w:pPr>
      <w:r w:rsidRPr="00AE6FA9">
        <w:rPr>
          <w:rFonts w:eastAsiaTheme="minorEastAsia" w:hint="eastAsia"/>
          <w:lang w:eastAsia="zh-CN"/>
        </w:rPr>
        <w:t xml:space="preserve">In RAN#122 meeting, </w:t>
      </w:r>
      <w:r>
        <w:rPr>
          <w:rFonts w:eastAsiaTheme="minorEastAsia" w:hint="eastAsia"/>
          <w:lang w:eastAsia="zh-CN"/>
        </w:rPr>
        <w:t xml:space="preserve">RAN2 agreed to </w:t>
      </w:r>
      <w:r>
        <w:rPr>
          <w:rFonts w:eastAsiaTheme="minorEastAsia"/>
          <w:lang w:eastAsia="zh-CN"/>
        </w:rPr>
        <w:t>introduce</w:t>
      </w:r>
      <w:r>
        <w:rPr>
          <w:rFonts w:eastAsiaTheme="minorEastAsia" w:hint="eastAsia"/>
          <w:lang w:eastAsia="zh-CN"/>
        </w:rPr>
        <w:t xml:space="preserve"> </w:t>
      </w:r>
      <w:r w:rsidRPr="00D864CC">
        <w:t>RA-</w:t>
      </w:r>
      <w:proofErr w:type="spellStart"/>
      <w:r w:rsidRPr="00D864CC">
        <w:t>InformationCommon</w:t>
      </w:r>
      <w:proofErr w:type="spellEnd"/>
      <w:r>
        <w:rPr>
          <w:rFonts w:eastAsiaTheme="minorEastAsia" w:hint="eastAsia"/>
          <w:lang w:eastAsia="zh-CN"/>
        </w:rPr>
        <w:t xml:space="preserve"> in RLF report </w:t>
      </w:r>
      <w:r w:rsidR="00F84984">
        <w:rPr>
          <w:rFonts w:eastAsiaTheme="minorEastAsia" w:hint="eastAsia"/>
          <w:lang w:eastAsia="zh-CN"/>
        </w:rPr>
        <w:t xml:space="preserve">when </w:t>
      </w:r>
      <w:r w:rsidRPr="00D864CC">
        <w:t xml:space="preserve">the RLF cause is </w:t>
      </w:r>
      <w:proofErr w:type="spellStart"/>
      <w:r w:rsidRPr="00D864CC">
        <w:t>randomAccessProblem</w:t>
      </w:r>
      <w:proofErr w:type="spellEnd"/>
      <w:r w:rsidRPr="00D864CC">
        <w:t xml:space="preserve"> or </w:t>
      </w:r>
      <w:proofErr w:type="spellStart"/>
      <w:r w:rsidRPr="00D864CC">
        <w:t>beamFailureRecoveryFailure</w:t>
      </w:r>
      <w:proofErr w:type="spellEnd"/>
      <w:r>
        <w:rPr>
          <w:rFonts w:eastAsiaTheme="minorEastAsia" w:hint="eastAsia"/>
          <w:lang w:eastAsia="zh-CN"/>
        </w:rPr>
        <w:t>. O</w:t>
      </w:r>
      <w:r w:rsidRPr="00AE6FA9">
        <w:rPr>
          <w:rFonts w:eastAsiaTheme="minorEastAsia" w:hint="eastAsia"/>
          <w:lang w:eastAsia="zh-CN"/>
        </w:rPr>
        <w:t>ne remaining issue on</w:t>
      </w:r>
      <w:r>
        <w:rPr>
          <w:rFonts w:eastAsiaTheme="minorEastAsia" w:hint="eastAsia"/>
          <w:lang w:eastAsia="zh-CN"/>
        </w:rPr>
        <w:t xml:space="preserve"> NR-U in </w:t>
      </w:r>
      <w:r w:rsidR="00A47DD2">
        <w:rPr>
          <w:rFonts w:eastAsiaTheme="minorEastAsia" w:hint="eastAsia"/>
          <w:lang w:eastAsia="zh-CN"/>
        </w:rPr>
        <w:t>RLF</w:t>
      </w:r>
      <w:r>
        <w:rPr>
          <w:rFonts w:eastAsiaTheme="minorEastAsia" w:hint="eastAsia"/>
          <w:lang w:eastAsia="zh-CN"/>
        </w:rPr>
        <w:t xml:space="preserve"> report</w:t>
      </w:r>
      <w:r w:rsidR="00A47DD2">
        <w:rPr>
          <w:rFonts w:eastAsiaTheme="minorEastAsia" w:hint="eastAsia"/>
          <w:lang w:eastAsia="zh-CN"/>
        </w:rPr>
        <w:t xml:space="preserve"> is as above yellow part. In order to give a whole picture on BWP(s) where UE detected the consistent UL LBT failure, then network will avoid make UE work on the associated BWP, we suggest to confirm the FFS and UE could logs all the BWP </w:t>
      </w:r>
      <w:r w:rsidR="00A47DD2">
        <w:rPr>
          <w:rFonts w:eastAsiaTheme="minorEastAsia"/>
          <w:lang w:eastAsia="zh-CN"/>
        </w:rPr>
        <w:t>information</w:t>
      </w:r>
      <w:r w:rsidR="00A47DD2">
        <w:rPr>
          <w:rFonts w:eastAsiaTheme="minorEastAsia" w:hint="eastAsia"/>
          <w:lang w:eastAsia="zh-CN"/>
        </w:rPr>
        <w:t xml:space="preserve"> with </w:t>
      </w:r>
      <w:r w:rsidR="00A47DD2" w:rsidRPr="00A47DD2">
        <w:rPr>
          <w:rFonts w:eastAsiaTheme="minorEastAsia"/>
          <w:lang w:eastAsia="zh-CN"/>
        </w:rPr>
        <w:t>detected the consistent UL LBT failures</w:t>
      </w:r>
      <w:r w:rsidR="00A47DD2">
        <w:rPr>
          <w:rFonts w:eastAsiaTheme="minorEastAsia" w:hint="eastAsia"/>
          <w:lang w:eastAsia="zh-CN"/>
        </w:rPr>
        <w:t xml:space="preserve"> in RLF-report.</w:t>
      </w:r>
    </w:p>
    <w:p w:rsidR="00A47DD2" w:rsidRPr="00F84984" w:rsidRDefault="00A47DD2" w:rsidP="00A47DD2">
      <w:pPr>
        <w:pStyle w:val="a0"/>
        <w:rPr>
          <w:rFonts w:eastAsiaTheme="minorEastAsia"/>
          <w:b/>
          <w:lang w:eastAsia="zh-CN"/>
        </w:rPr>
      </w:pPr>
      <w:r w:rsidRPr="00F84984">
        <w:rPr>
          <w:rFonts w:eastAsiaTheme="minorEastAsia" w:hint="eastAsia"/>
          <w:b/>
          <w:lang w:eastAsia="zh-CN"/>
        </w:rPr>
        <w:t>Proposal</w:t>
      </w:r>
      <w:r w:rsidR="00F84984">
        <w:rPr>
          <w:rFonts w:eastAsiaTheme="minorEastAsia" w:hint="eastAsia"/>
          <w:b/>
          <w:lang w:eastAsia="zh-CN"/>
        </w:rPr>
        <w:t xml:space="preserve"> </w:t>
      </w:r>
      <w:r w:rsidR="00BD1E79">
        <w:rPr>
          <w:rFonts w:eastAsiaTheme="minorEastAsia" w:hint="eastAsia"/>
          <w:b/>
          <w:lang w:eastAsia="zh-CN"/>
        </w:rPr>
        <w:t>3</w:t>
      </w:r>
      <w:r w:rsidR="00457489">
        <w:rPr>
          <w:rFonts w:eastAsiaTheme="minorEastAsia" w:hint="eastAsia"/>
          <w:b/>
          <w:lang w:eastAsia="zh-CN"/>
        </w:rPr>
        <w:t>:</w:t>
      </w:r>
      <w:r w:rsidRPr="00F84984">
        <w:rPr>
          <w:rFonts w:eastAsiaTheme="minorEastAsia" w:hint="eastAsia"/>
          <w:b/>
          <w:lang w:eastAsia="zh-CN"/>
        </w:rPr>
        <w:t xml:space="preserve"> </w:t>
      </w:r>
      <w:r w:rsidR="00F84984" w:rsidRPr="00F84984">
        <w:rPr>
          <w:rFonts w:eastAsiaTheme="minorEastAsia"/>
          <w:b/>
          <w:lang w:eastAsia="zh-CN"/>
        </w:rPr>
        <w:t>The UE logs in the RLF-Report the BWP information of all the BWPs in which the UE detected the consistent UL LBT failures right before the RLF/HOF.</w:t>
      </w:r>
    </w:p>
    <w:p w:rsidR="004A7AA3" w:rsidRDefault="004A7AA3" w:rsidP="002768D4">
      <w:pPr>
        <w:pStyle w:val="1"/>
        <w:tabs>
          <w:tab w:val="clear" w:pos="567"/>
          <w:tab w:val="num" w:pos="432"/>
        </w:tabs>
        <w:ind w:left="432" w:hanging="432"/>
        <w:jc w:val="both"/>
      </w:pPr>
      <w:r>
        <w:t>Conclusion</w:t>
      </w:r>
    </w:p>
    <w:p w:rsidR="005664E4" w:rsidRDefault="0098178C" w:rsidP="00A46990">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1" w:name="OLE_LINK47"/>
      <w:bookmarkStart w:id="12" w:name="OLE_LINK48"/>
      <w:r w:rsidR="006B220B">
        <w:rPr>
          <w:rFonts w:eastAsia="宋体" w:hint="eastAsia"/>
          <w:lang w:val="en-GB" w:eastAsia="zh-CN"/>
        </w:rPr>
        <w:t>make</w:t>
      </w:r>
      <w:r w:rsidR="002E093E">
        <w:rPr>
          <w:rFonts w:eastAsia="宋体" w:hint="eastAsia"/>
          <w:lang w:val="en-GB" w:eastAsia="zh-CN"/>
        </w:rPr>
        <w:t xml:space="preserve"> the following proposals.</w:t>
      </w:r>
    </w:p>
    <w:p w:rsidR="00457489" w:rsidRDefault="002E093E" w:rsidP="00457489">
      <w:pPr>
        <w:pStyle w:val="a0"/>
        <w:spacing w:beforeLines="50" w:before="120"/>
        <w:rPr>
          <w:rFonts w:eastAsia="宋体"/>
          <w:u w:val="single"/>
          <w:lang w:val="en-GB" w:eastAsia="zh-CN"/>
        </w:rPr>
      </w:pPr>
      <w:r w:rsidRPr="0095347A">
        <w:rPr>
          <w:rFonts w:eastAsia="宋体"/>
          <w:u w:val="single"/>
          <w:lang w:val="en-GB" w:eastAsia="zh-CN"/>
        </w:rPr>
        <w:t>SON</w:t>
      </w:r>
      <w:r w:rsidRPr="0095347A">
        <w:rPr>
          <w:rFonts w:eastAsia="宋体" w:hint="eastAsia"/>
          <w:u w:val="single"/>
          <w:lang w:val="en-GB" w:eastAsia="zh-CN"/>
        </w:rPr>
        <w:t xml:space="preserve"> enhancements for NR-U in RA report:</w:t>
      </w:r>
    </w:p>
    <w:p w:rsidR="00C3148D" w:rsidRPr="00A60326" w:rsidRDefault="00C3148D" w:rsidP="00457489">
      <w:pPr>
        <w:pStyle w:val="a0"/>
        <w:rPr>
          <w:rFonts w:eastAsiaTheme="minorEastAsia"/>
          <w:b/>
          <w:lang w:eastAsia="zh-CN"/>
        </w:rPr>
      </w:pPr>
      <w:r w:rsidRPr="00A60326">
        <w:rPr>
          <w:rFonts w:eastAsiaTheme="minorEastAsia"/>
          <w:b/>
          <w:lang w:eastAsia="zh-CN"/>
        </w:rPr>
        <w:t>Proposal</w:t>
      </w:r>
      <w:r w:rsidR="00457489" w:rsidRPr="00A60326">
        <w:rPr>
          <w:rFonts w:eastAsiaTheme="minorEastAsia" w:hint="eastAsia"/>
          <w:b/>
          <w:lang w:eastAsia="zh-CN"/>
        </w:rPr>
        <w:t xml:space="preserve"> </w:t>
      </w:r>
      <w:r w:rsidRPr="00A60326">
        <w:rPr>
          <w:rFonts w:eastAsiaTheme="minorEastAsia"/>
          <w:b/>
          <w:lang w:eastAsia="zh-CN"/>
        </w:rPr>
        <w:t xml:space="preserve">1: </w:t>
      </w:r>
      <w:r w:rsidRPr="00A60326">
        <w:rPr>
          <w:rFonts w:eastAsiaTheme="minorEastAsia" w:hint="eastAsia"/>
          <w:b/>
          <w:lang w:eastAsia="zh-CN"/>
        </w:rPr>
        <w:t xml:space="preserve">Introduce a new filed to count </w:t>
      </w:r>
      <w:r w:rsidRPr="00A60326">
        <w:rPr>
          <w:rFonts w:eastAsiaTheme="minorEastAsia"/>
          <w:b/>
          <w:lang w:eastAsia="zh-CN"/>
        </w:rPr>
        <w:t>the number of preamble transmissions blocked by LBT per RA procedure.</w:t>
      </w:r>
    </w:p>
    <w:p w:rsidR="002E093E"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SHR:</w:t>
      </w:r>
    </w:p>
    <w:p w:rsidR="00F84984" w:rsidRDefault="00F84984" w:rsidP="00F84984">
      <w:pPr>
        <w:pStyle w:val="a0"/>
        <w:rPr>
          <w:rFonts w:eastAsiaTheme="minorEastAsia"/>
          <w:b/>
          <w:lang w:eastAsia="zh-CN"/>
        </w:rPr>
      </w:pPr>
      <w:r w:rsidRPr="00D5319E">
        <w:rPr>
          <w:b/>
        </w:rPr>
        <w:t>Proposa</w:t>
      </w:r>
      <w:r w:rsidRPr="0080504B">
        <w:rPr>
          <w:b/>
        </w:rPr>
        <w:t xml:space="preserve">l </w:t>
      </w:r>
      <w:r>
        <w:rPr>
          <w:rFonts w:eastAsiaTheme="minorEastAsia" w:hint="eastAsia"/>
          <w:b/>
          <w:lang w:eastAsia="zh-CN"/>
        </w:rPr>
        <w:t>2</w:t>
      </w:r>
      <w:r w:rsidRPr="0080504B">
        <w:rPr>
          <w:rFonts w:eastAsiaTheme="minorEastAsia" w:hint="eastAsia"/>
          <w:b/>
          <w:lang w:eastAsia="zh-CN"/>
        </w:rPr>
        <w:t>: Triggering condition for SHR reporting consistent LBT failure information can be:</w:t>
      </w:r>
      <w:r>
        <w:rPr>
          <w:rFonts w:eastAsiaTheme="minorEastAsia" w:hint="eastAsia"/>
          <w:b/>
          <w:lang w:eastAsia="zh-CN"/>
        </w:rPr>
        <w:t xml:space="preserve"> </w:t>
      </w:r>
      <w:r w:rsidRPr="0080504B">
        <w:rPr>
          <w:rFonts w:eastAsiaTheme="minorEastAsia" w:hint="eastAsia"/>
          <w:b/>
          <w:lang w:eastAsia="zh-CN"/>
        </w:rPr>
        <w:t>the number of LBT failure in RA procedure is larger than</w:t>
      </w:r>
      <w:bookmarkStart w:id="13" w:name="_GoBack"/>
      <w:bookmarkEnd w:id="13"/>
      <w:r w:rsidRPr="0080504B">
        <w:rPr>
          <w:rFonts w:eastAsiaTheme="minorEastAsia" w:hint="eastAsia"/>
          <w:b/>
          <w:lang w:eastAsia="zh-CN"/>
        </w:rPr>
        <w:t xml:space="preserve"> a threshold during a duration when UE </w:t>
      </w:r>
      <w:r w:rsidRPr="0080504B">
        <w:rPr>
          <w:rFonts w:eastAsiaTheme="minorEastAsia"/>
          <w:b/>
          <w:lang w:eastAsia="zh-CN"/>
        </w:rPr>
        <w:t>receives</w:t>
      </w:r>
      <w:r w:rsidRPr="0080504B">
        <w:rPr>
          <w:rFonts w:eastAsiaTheme="minorEastAsia" w:hint="eastAsia"/>
          <w:b/>
          <w:lang w:eastAsia="zh-CN"/>
        </w:rPr>
        <w:t xml:space="preserve"> the HO command to the time of HO is </w:t>
      </w:r>
      <w:r w:rsidRPr="0080504B">
        <w:rPr>
          <w:rFonts w:eastAsiaTheme="minorEastAsia"/>
          <w:b/>
          <w:lang w:eastAsia="zh-CN"/>
        </w:rPr>
        <w:t>successful</w:t>
      </w:r>
      <w:r>
        <w:rPr>
          <w:rFonts w:eastAsiaTheme="minorEastAsia" w:hint="eastAsia"/>
          <w:b/>
          <w:lang w:eastAsia="zh-CN"/>
        </w:rPr>
        <w:t>.</w:t>
      </w:r>
    </w:p>
    <w:p w:rsidR="004F0DA5"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RLF report:</w:t>
      </w:r>
    </w:p>
    <w:bookmarkEnd w:id="8"/>
    <w:bookmarkEnd w:id="9"/>
    <w:bookmarkEnd w:id="10"/>
    <w:p w:rsidR="00F84984" w:rsidRPr="00F84984" w:rsidRDefault="00F84984" w:rsidP="00F84984">
      <w:pPr>
        <w:pStyle w:val="a0"/>
        <w:rPr>
          <w:rFonts w:eastAsiaTheme="minorEastAsia"/>
          <w:b/>
          <w:lang w:eastAsia="zh-CN"/>
        </w:rPr>
      </w:pPr>
      <w:r w:rsidRPr="00F84984">
        <w:rPr>
          <w:rFonts w:eastAsiaTheme="minorEastAsia" w:hint="eastAsia"/>
          <w:b/>
          <w:lang w:eastAsia="zh-CN"/>
        </w:rPr>
        <w:t>Proposal</w:t>
      </w:r>
      <w:r>
        <w:rPr>
          <w:rFonts w:eastAsiaTheme="minorEastAsia" w:hint="eastAsia"/>
          <w:b/>
          <w:lang w:eastAsia="zh-CN"/>
        </w:rPr>
        <w:t xml:space="preserve"> </w:t>
      </w:r>
      <w:r w:rsidR="00BD1E79">
        <w:rPr>
          <w:rFonts w:eastAsiaTheme="minorEastAsia" w:hint="eastAsia"/>
          <w:b/>
          <w:lang w:eastAsia="zh-CN"/>
        </w:rPr>
        <w:t>3</w:t>
      </w:r>
      <w:r w:rsidR="00457489">
        <w:rPr>
          <w:rFonts w:eastAsiaTheme="minorEastAsia" w:hint="eastAsia"/>
          <w:b/>
          <w:lang w:eastAsia="zh-CN"/>
        </w:rPr>
        <w:t xml:space="preserve">: </w:t>
      </w:r>
      <w:r w:rsidR="00BD1E79" w:rsidRPr="00F84984">
        <w:rPr>
          <w:rFonts w:eastAsiaTheme="minorEastAsia"/>
          <w:b/>
          <w:lang w:eastAsia="zh-CN"/>
        </w:rPr>
        <w:t>The UE logs in the RLF-Report the BWP information of all the BWPs in which the UE detected the consistent UL LBT failures right before the RLF/HOF</w:t>
      </w:r>
      <w:r w:rsidRPr="00F84984">
        <w:rPr>
          <w:rFonts w:eastAsiaTheme="minorEastAsia"/>
          <w:b/>
          <w:lang w:eastAsia="zh-CN"/>
        </w:rPr>
        <w:t>.</w:t>
      </w:r>
    </w:p>
    <w:p w:rsidR="00346326" w:rsidRDefault="00346326" w:rsidP="005632FB">
      <w:pPr>
        <w:pStyle w:val="1"/>
        <w:tabs>
          <w:tab w:val="clear" w:pos="567"/>
          <w:tab w:val="num" w:pos="432"/>
        </w:tabs>
        <w:ind w:left="432" w:hanging="432"/>
        <w:jc w:val="both"/>
      </w:pPr>
      <w:r>
        <w:t>Reference</w:t>
      </w:r>
    </w:p>
    <w:bookmarkStart w:id="14" w:name="_Ref131666649"/>
    <w:bookmarkStart w:id="15" w:name="_Ref127449104"/>
    <w:bookmarkEnd w:id="11"/>
    <w:bookmarkEnd w:id="12"/>
    <w:p w:rsidR="00EF4AB5" w:rsidRDefault="00A71580" w:rsidP="00EF4AB5">
      <w:pPr>
        <w:pStyle w:val="a0"/>
        <w:numPr>
          <w:ilvl w:val="0"/>
          <w:numId w:val="3"/>
        </w:numPr>
        <w:spacing w:beforeLines="50" w:before="120"/>
        <w:rPr>
          <w:rFonts w:eastAsiaTheme="minorEastAsia"/>
          <w:noProof/>
          <w:lang w:eastAsia="zh-CN"/>
        </w:rPr>
      </w:pPr>
      <w:r>
        <w:rPr>
          <w:lang w:eastAsia="x-none"/>
        </w:rPr>
        <w:fldChar w:fldCharType="begin"/>
      </w:r>
      <w:r>
        <w:rPr>
          <w:lang w:eastAsia="x-none"/>
        </w:rPr>
        <w:instrText xml:space="preserve"> HYPERLINK "file:///C:\\Users\\johan\\OneDrive\\Dokument\\3GPP\\tsg_ran\\WG2_RL2\\RAN2\\Docs\\R2-2306546.zip" \o "C:UsersjohanOneDriveDokument3GPPtsg_ranWG2_RL2RAN2DocsR2-2306546.zip" </w:instrText>
      </w:r>
      <w:r>
        <w:rPr>
          <w:lang w:eastAsia="x-none"/>
        </w:rPr>
        <w:fldChar w:fldCharType="separate"/>
      </w:r>
      <w:r w:rsidRPr="00A71580">
        <w:rPr>
          <w:lang w:eastAsia="x-none"/>
        </w:rPr>
        <w:t>R2-2306546</w:t>
      </w:r>
      <w:r>
        <w:rPr>
          <w:lang w:eastAsia="x-none"/>
        </w:rPr>
        <w:fldChar w:fldCharType="end"/>
      </w:r>
      <w:r w:rsidRPr="00A71580">
        <w:rPr>
          <w:rFonts w:hint="eastAsia"/>
          <w:lang w:eastAsia="x-none"/>
        </w:rPr>
        <w:t xml:space="preserve">, </w:t>
      </w:r>
      <w:r w:rsidRPr="00BF19AB">
        <w:rPr>
          <w:lang w:eastAsia="x-none"/>
        </w:rPr>
        <w:t>Rep</w:t>
      </w:r>
      <w:r>
        <w:rPr>
          <w:lang w:eastAsia="x-none"/>
        </w:rPr>
        <w:t>ort from SON/MDT session</w:t>
      </w:r>
      <w:r>
        <w:rPr>
          <w:rFonts w:eastAsiaTheme="minorEastAsia" w:hint="eastAsia"/>
          <w:noProof/>
          <w:lang w:eastAsia="zh-CN"/>
        </w:rPr>
        <w:t>, CMCC</w:t>
      </w:r>
      <w:bookmarkEnd w:id="14"/>
      <w:bookmarkEnd w:id="15"/>
    </w:p>
    <w:sectPr w:rsidR="00EF4AB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BFC" w:rsidRDefault="00370BFC">
      <w:r>
        <w:separator/>
      </w:r>
    </w:p>
  </w:endnote>
  <w:endnote w:type="continuationSeparator" w:id="0">
    <w:p w:rsidR="00370BFC" w:rsidRDefault="0037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00" w:rsidRDefault="00AD04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D0400" w:rsidRDefault="00AD040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00" w:rsidRDefault="00AD04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B220B">
      <w:rPr>
        <w:rStyle w:val="ae"/>
        <w:noProof/>
      </w:rPr>
      <w:t>2</w:t>
    </w:r>
    <w:r>
      <w:rPr>
        <w:rStyle w:val="ae"/>
      </w:rPr>
      <w:fldChar w:fldCharType="end"/>
    </w:r>
  </w:p>
  <w:p w:rsidR="00AD0400" w:rsidRPr="00EB7EB9" w:rsidRDefault="00AD0400"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BFC" w:rsidRDefault="00370BFC">
      <w:r>
        <w:separator/>
      </w:r>
    </w:p>
  </w:footnote>
  <w:footnote w:type="continuationSeparator" w:id="0">
    <w:p w:rsidR="00370BFC" w:rsidRDefault="00370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00" w:rsidRDefault="00AD040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C35616"/>
    <w:multiLevelType w:val="hybridMultilevel"/>
    <w:tmpl w:val="CDF6CE7C"/>
    <w:lvl w:ilvl="0" w:tplc="25D0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C3F655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6"/>
  </w:num>
  <w:num w:numId="5">
    <w:abstractNumId w:val="5"/>
  </w:num>
  <w:num w:numId="6">
    <w:abstractNumId w:val="2"/>
  </w:num>
  <w:num w:numId="7">
    <w:abstractNumId w:val="3"/>
  </w:num>
  <w:num w:numId="8">
    <w:abstractNumId w:val="4"/>
  </w:num>
  <w:num w:numId="9">
    <w:abstractNumId w:val="1"/>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44"/>
    <w:rsid w:val="00006B30"/>
    <w:rsid w:val="000070C6"/>
    <w:rsid w:val="00010196"/>
    <w:rsid w:val="000109E6"/>
    <w:rsid w:val="000116A5"/>
    <w:rsid w:val="00014DF0"/>
    <w:rsid w:val="000159A0"/>
    <w:rsid w:val="0001609E"/>
    <w:rsid w:val="00016858"/>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12"/>
    <w:rsid w:val="000426EE"/>
    <w:rsid w:val="000428C1"/>
    <w:rsid w:val="00042CB6"/>
    <w:rsid w:val="00042DA0"/>
    <w:rsid w:val="0004357F"/>
    <w:rsid w:val="0004394C"/>
    <w:rsid w:val="00043E81"/>
    <w:rsid w:val="0004410F"/>
    <w:rsid w:val="000443DE"/>
    <w:rsid w:val="0004480D"/>
    <w:rsid w:val="00046064"/>
    <w:rsid w:val="000460BD"/>
    <w:rsid w:val="00046283"/>
    <w:rsid w:val="000466C6"/>
    <w:rsid w:val="00046CC7"/>
    <w:rsid w:val="00047744"/>
    <w:rsid w:val="00047915"/>
    <w:rsid w:val="00047FD2"/>
    <w:rsid w:val="00050F96"/>
    <w:rsid w:val="000510C3"/>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98C"/>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52C"/>
    <w:rsid w:val="00094705"/>
    <w:rsid w:val="000947CB"/>
    <w:rsid w:val="0009506F"/>
    <w:rsid w:val="00095B42"/>
    <w:rsid w:val="00095DA0"/>
    <w:rsid w:val="00095DDD"/>
    <w:rsid w:val="00096138"/>
    <w:rsid w:val="00096B5D"/>
    <w:rsid w:val="00096CE1"/>
    <w:rsid w:val="0009790F"/>
    <w:rsid w:val="00097A4A"/>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1759"/>
    <w:rsid w:val="000C29E5"/>
    <w:rsid w:val="000C2DE8"/>
    <w:rsid w:val="000C3684"/>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D77"/>
    <w:rsid w:val="000D5E72"/>
    <w:rsid w:val="000D5EE3"/>
    <w:rsid w:val="000D68D5"/>
    <w:rsid w:val="000D706D"/>
    <w:rsid w:val="000D75A9"/>
    <w:rsid w:val="000D76D2"/>
    <w:rsid w:val="000E06BD"/>
    <w:rsid w:val="000E11DB"/>
    <w:rsid w:val="000E1BC7"/>
    <w:rsid w:val="000E1C5B"/>
    <w:rsid w:val="000E1FA0"/>
    <w:rsid w:val="000E32C8"/>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21"/>
    <w:rsid w:val="000F4A4F"/>
    <w:rsid w:val="000F5484"/>
    <w:rsid w:val="000F54CB"/>
    <w:rsid w:val="000F572B"/>
    <w:rsid w:val="000F6586"/>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3AD"/>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8F5"/>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45D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4F07"/>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87986"/>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1BF"/>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7A3"/>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D9"/>
    <w:rsid w:val="00233084"/>
    <w:rsid w:val="00233DD3"/>
    <w:rsid w:val="00234DB0"/>
    <w:rsid w:val="002350A9"/>
    <w:rsid w:val="00235AD4"/>
    <w:rsid w:val="00235C66"/>
    <w:rsid w:val="002362AC"/>
    <w:rsid w:val="0023631C"/>
    <w:rsid w:val="00236B30"/>
    <w:rsid w:val="00237B3E"/>
    <w:rsid w:val="002405A7"/>
    <w:rsid w:val="0024065A"/>
    <w:rsid w:val="002411A9"/>
    <w:rsid w:val="0024144A"/>
    <w:rsid w:val="0024158E"/>
    <w:rsid w:val="00241C61"/>
    <w:rsid w:val="00241D74"/>
    <w:rsid w:val="0024211D"/>
    <w:rsid w:val="00242895"/>
    <w:rsid w:val="00243713"/>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14F"/>
    <w:rsid w:val="00287686"/>
    <w:rsid w:val="00287B8F"/>
    <w:rsid w:val="00287CA0"/>
    <w:rsid w:val="00290F86"/>
    <w:rsid w:val="002911A8"/>
    <w:rsid w:val="0029147C"/>
    <w:rsid w:val="002914FC"/>
    <w:rsid w:val="00291E73"/>
    <w:rsid w:val="00293336"/>
    <w:rsid w:val="002935D4"/>
    <w:rsid w:val="002936D6"/>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C9E"/>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61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3E"/>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2F8F"/>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8AB"/>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A84"/>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BFC"/>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3E95"/>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C8C"/>
    <w:rsid w:val="003E2684"/>
    <w:rsid w:val="003E27C5"/>
    <w:rsid w:val="003E314F"/>
    <w:rsid w:val="003E342A"/>
    <w:rsid w:val="003E3623"/>
    <w:rsid w:val="003E366F"/>
    <w:rsid w:val="003E3960"/>
    <w:rsid w:val="003E40EF"/>
    <w:rsid w:val="003E423B"/>
    <w:rsid w:val="003E4570"/>
    <w:rsid w:val="003E46EF"/>
    <w:rsid w:val="003E4A67"/>
    <w:rsid w:val="003E5EBC"/>
    <w:rsid w:val="003E6457"/>
    <w:rsid w:val="003E6478"/>
    <w:rsid w:val="003E6842"/>
    <w:rsid w:val="003E7949"/>
    <w:rsid w:val="003E79CE"/>
    <w:rsid w:val="003E7E66"/>
    <w:rsid w:val="003F01D8"/>
    <w:rsid w:val="003F0C44"/>
    <w:rsid w:val="003F1082"/>
    <w:rsid w:val="003F13E5"/>
    <w:rsid w:val="003F140E"/>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243"/>
    <w:rsid w:val="003F7DD9"/>
    <w:rsid w:val="003F7E4C"/>
    <w:rsid w:val="00400787"/>
    <w:rsid w:val="00400BB8"/>
    <w:rsid w:val="004012A3"/>
    <w:rsid w:val="004013C6"/>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214"/>
    <w:rsid w:val="00410EBA"/>
    <w:rsid w:val="0041107C"/>
    <w:rsid w:val="0041193F"/>
    <w:rsid w:val="00411B29"/>
    <w:rsid w:val="004126A5"/>
    <w:rsid w:val="00412E0F"/>
    <w:rsid w:val="00413511"/>
    <w:rsid w:val="00413D2A"/>
    <w:rsid w:val="00413EF2"/>
    <w:rsid w:val="00413F39"/>
    <w:rsid w:val="00414A8B"/>
    <w:rsid w:val="0041585E"/>
    <w:rsid w:val="0041591B"/>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9D1"/>
    <w:rsid w:val="00427D37"/>
    <w:rsid w:val="004302A8"/>
    <w:rsid w:val="004305A9"/>
    <w:rsid w:val="004305BF"/>
    <w:rsid w:val="004308DF"/>
    <w:rsid w:val="00430DAA"/>
    <w:rsid w:val="00430DEC"/>
    <w:rsid w:val="004313C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033B"/>
    <w:rsid w:val="00440705"/>
    <w:rsid w:val="0044139B"/>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57489"/>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923"/>
    <w:rsid w:val="00464A04"/>
    <w:rsid w:val="00464F62"/>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06"/>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6A7"/>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0AA3"/>
    <w:rsid w:val="004B14B6"/>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D7AB7"/>
    <w:rsid w:val="004E0BB0"/>
    <w:rsid w:val="004E1457"/>
    <w:rsid w:val="004E39A0"/>
    <w:rsid w:val="004E3AC3"/>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DA5"/>
    <w:rsid w:val="004F0EA2"/>
    <w:rsid w:val="004F11C0"/>
    <w:rsid w:val="004F15B8"/>
    <w:rsid w:val="004F1953"/>
    <w:rsid w:val="004F1ABD"/>
    <w:rsid w:val="004F2B3E"/>
    <w:rsid w:val="004F2D6C"/>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D07"/>
    <w:rsid w:val="005212C4"/>
    <w:rsid w:val="00521459"/>
    <w:rsid w:val="005218D2"/>
    <w:rsid w:val="005219B0"/>
    <w:rsid w:val="00521AB7"/>
    <w:rsid w:val="00521CCA"/>
    <w:rsid w:val="005221A1"/>
    <w:rsid w:val="005222E2"/>
    <w:rsid w:val="00522430"/>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9E3"/>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2FB"/>
    <w:rsid w:val="0056399B"/>
    <w:rsid w:val="005639E4"/>
    <w:rsid w:val="005645F5"/>
    <w:rsid w:val="005656CE"/>
    <w:rsid w:val="00565BBA"/>
    <w:rsid w:val="005663C0"/>
    <w:rsid w:val="005664E4"/>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CE3"/>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03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5F0"/>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50D"/>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DA5"/>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3C80"/>
    <w:rsid w:val="00614F8D"/>
    <w:rsid w:val="00615165"/>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4CC8"/>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1E"/>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617"/>
    <w:rsid w:val="0065087E"/>
    <w:rsid w:val="00650C71"/>
    <w:rsid w:val="00650E93"/>
    <w:rsid w:val="006510BD"/>
    <w:rsid w:val="0065131E"/>
    <w:rsid w:val="00651633"/>
    <w:rsid w:val="0065175B"/>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70E4"/>
    <w:rsid w:val="006679F8"/>
    <w:rsid w:val="00667D79"/>
    <w:rsid w:val="006701C2"/>
    <w:rsid w:val="0067068D"/>
    <w:rsid w:val="006707BB"/>
    <w:rsid w:val="006708E5"/>
    <w:rsid w:val="00670986"/>
    <w:rsid w:val="006709B2"/>
    <w:rsid w:val="00670C93"/>
    <w:rsid w:val="00671361"/>
    <w:rsid w:val="00672002"/>
    <w:rsid w:val="00672EFD"/>
    <w:rsid w:val="0067426F"/>
    <w:rsid w:val="0067481C"/>
    <w:rsid w:val="00674F5B"/>
    <w:rsid w:val="00675144"/>
    <w:rsid w:val="00675153"/>
    <w:rsid w:val="00675307"/>
    <w:rsid w:val="0067599F"/>
    <w:rsid w:val="00675A5A"/>
    <w:rsid w:val="00675C2D"/>
    <w:rsid w:val="00675FBC"/>
    <w:rsid w:val="006761AB"/>
    <w:rsid w:val="006763CB"/>
    <w:rsid w:val="00677496"/>
    <w:rsid w:val="006774C9"/>
    <w:rsid w:val="0068036B"/>
    <w:rsid w:val="00680AE7"/>
    <w:rsid w:val="00681AD4"/>
    <w:rsid w:val="00681EAE"/>
    <w:rsid w:val="0068201B"/>
    <w:rsid w:val="00682EC8"/>
    <w:rsid w:val="006833EF"/>
    <w:rsid w:val="0068413E"/>
    <w:rsid w:val="006843A1"/>
    <w:rsid w:val="006843CB"/>
    <w:rsid w:val="00684C5B"/>
    <w:rsid w:val="00684E20"/>
    <w:rsid w:val="00685985"/>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268"/>
    <w:rsid w:val="006A1377"/>
    <w:rsid w:val="006A1411"/>
    <w:rsid w:val="006A142A"/>
    <w:rsid w:val="006A15C0"/>
    <w:rsid w:val="006A1693"/>
    <w:rsid w:val="006A19D9"/>
    <w:rsid w:val="006A2145"/>
    <w:rsid w:val="006A2881"/>
    <w:rsid w:val="006A299F"/>
    <w:rsid w:val="006A2FE3"/>
    <w:rsid w:val="006A4033"/>
    <w:rsid w:val="006A43F8"/>
    <w:rsid w:val="006A44AA"/>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880"/>
    <w:rsid w:val="006B0D78"/>
    <w:rsid w:val="006B0D88"/>
    <w:rsid w:val="006B13A7"/>
    <w:rsid w:val="006B13E9"/>
    <w:rsid w:val="006B1896"/>
    <w:rsid w:val="006B2189"/>
    <w:rsid w:val="006B220B"/>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954"/>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5D60"/>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3A"/>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20A"/>
    <w:rsid w:val="0070376E"/>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7D2"/>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3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E9A"/>
    <w:rsid w:val="00746F2D"/>
    <w:rsid w:val="00747260"/>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2F2C"/>
    <w:rsid w:val="007631C9"/>
    <w:rsid w:val="007635A1"/>
    <w:rsid w:val="00763FC4"/>
    <w:rsid w:val="00764737"/>
    <w:rsid w:val="0076486C"/>
    <w:rsid w:val="00764A90"/>
    <w:rsid w:val="00764EA3"/>
    <w:rsid w:val="00766289"/>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545E"/>
    <w:rsid w:val="0077677F"/>
    <w:rsid w:val="00776D50"/>
    <w:rsid w:val="00777365"/>
    <w:rsid w:val="00780DC4"/>
    <w:rsid w:val="007810CC"/>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3AA"/>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B7426"/>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4C50"/>
    <w:rsid w:val="007E597D"/>
    <w:rsid w:val="007E5B85"/>
    <w:rsid w:val="007E64A0"/>
    <w:rsid w:val="007E6966"/>
    <w:rsid w:val="007E6BF9"/>
    <w:rsid w:val="007E6D24"/>
    <w:rsid w:val="007E733D"/>
    <w:rsid w:val="007E7A54"/>
    <w:rsid w:val="007E7A78"/>
    <w:rsid w:val="007F02C8"/>
    <w:rsid w:val="007F0317"/>
    <w:rsid w:val="007F05E1"/>
    <w:rsid w:val="007F05FD"/>
    <w:rsid w:val="007F0E5A"/>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2F"/>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7B7"/>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1A"/>
    <w:rsid w:val="00833CB0"/>
    <w:rsid w:val="00835D83"/>
    <w:rsid w:val="00835F54"/>
    <w:rsid w:val="00835F58"/>
    <w:rsid w:val="0083647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479"/>
    <w:rsid w:val="00855E28"/>
    <w:rsid w:val="0085608A"/>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439"/>
    <w:rsid w:val="008A496C"/>
    <w:rsid w:val="008A58E9"/>
    <w:rsid w:val="008A5CB3"/>
    <w:rsid w:val="008A6221"/>
    <w:rsid w:val="008A6A99"/>
    <w:rsid w:val="008A6B22"/>
    <w:rsid w:val="008A6F93"/>
    <w:rsid w:val="008A7A1D"/>
    <w:rsid w:val="008A7F73"/>
    <w:rsid w:val="008B0214"/>
    <w:rsid w:val="008B04C8"/>
    <w:rsid w:val="008B06A4"/>
    <w:rsid w:val="008B07A9"/>
    <w:rsid w:val="008B11B1"/>
    <w:rsid w:val="008B14D2"/>
    <w:rsid w:val="008B159B"/>
    <w:rsid w:val="008B15F6"/>
    <w:rsid w:val="008B18D7"/>
    <w:rsid w:val="008B18DC"/>
    <w:rsid w:val="008B193B"/>
    <w:rsid w:val="008B2444"/>
    <w:rsid w:val="008B2539"/>
    <w:rsid w:val="008B2B6B"/>
    <w:rsid w:val="008B2BF4"/>
    <w:rsid w:val="008B2C05"/>
    <w:rsid w:val="008B2DE5"/>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1ED"/>
    <w:rsid w:val="008C6765"/>
    <w:rsid w:val="008C6C69"/>
    <w:rsid w:val="008C70D5"/>
    <w:rsid w:val="008C71BC"/>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35D"/>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BBC"/>
    <w:rsid w:val="00923C74"/>
    <w:rsid w:val="00923FD1"/>
    <w:rsid w:val="00924553"/>
    <w:rsid w:val="0092591F"/>
    <w:rsid w:val="00925B2A"/>
    <w:rsid w:val="00926360"/>
    <w:rsid w:val="00927121"/>
    <w:rsid w:val="0092713D"/>
    <w:rsid w:val="009271F0"/>
    <w:rsid w:val="00927202"/>
    <w:rsid w:val="009276C8"/>
    <w:rsid w:val="00927F75"/>
    <w:rsid w:val="00931A28"/>
    <w:rsid w:val="00931E1A"/>
    <w:rsid w:val="00933395"/>
    <w:rsid w:val="009338E9"/>
    <w:rsid w:val="00934422"/>
    <w:rsid w:val="009348D6"/>
    <w:rsid w:val="00934DBC"/>
    <w:rsid w:val="00935F61"/>
    <w:rsid w:val="0093654D"/>
    <w:rsid w:val="00936D94"/>
    <w:rsid w:val="00936F3E"/>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17D"/>
    <w:rsid w:val="00951D1B"/>
    <w:rsid w:val="00952F92"/>
    <w:rsid w:val="009531A4"/>
    <w:rsid w:val="00953304"/>
    <w:rsid w:val="00953388"/>
    <w:rsid w:val="0095347A"/>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B63"/>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67151"/>
    <w:rsid w:val="00970161"/>
    <w:rsid w:val="0097074E"/>
    <w:rsid w:val="009707FB"/>
    <w:rsid w:val="00970C9D"/>
    <w:rsid w:val="00970F34"/>
    <w:rsid w:val="00971180"/>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2E2B"/>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56"/>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6FA8"/>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4AB"/>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B60"/>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6A26"/>
    <w:rsid w:val="009F73BD"/>
    <w:rsid w:val="009F7656"/>
    <w:rsid w:val="009F775F"/>
    <w:rsid w:val="009F7A9C"/>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543"/>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045"/>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545"/>
    <w:rsid w:val="00A35984"/>
    <w:rsid w:val="00A35BCF"/>
    <w:rsid w:val="00A35F70"/>
    <w:rsid w:val="00A361BE"/>
    <w:rsid w:val="00A36257"/>
    <w:rsid w:val="00A36D6B"/>
    <w:rsid w:val="00A36E91"/>
    <w:rsid w:val="00A36FB1"/>
    <w:rsid w:val="00A37006"/>
    <w:rsid w:val="00A37C90"/>
    <w:rsid w:val="00A4049C"/>
    <w:rsid w:val="00A40539"/>
    <w:rsid w:val="00A4161C"/>
    <w:rsid w:val="00A417EB"/>
    <w:rsid w:val="00A41A66"/>
    <w:rsid w:val="00A4253A"/>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47DD2"/>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326"/>
    <w:rsid w:val="00A60644"/>
    <w:rsid w:val="00A60996"/>
    <w:rsid w:val="00A617D2"/>
    <w:rsid w:val="00A61DF2"/>
    <w:rsid w:val="00A61FDF"/>
    <w:rsid w:val="00A62C75"/>
    <w:rsid w:val="00A634B8"/>
    <w:rsid w:val="00A63BBD"/>
    <w:rsid w:val="00A63DC6"/>
    <w:rsid w:val="00A643AE"/>
    <w:rsid w:val="00A65514"/>
    <w:rsid w:val="00A656D5"/>
    <w:rsid w:val="00A65C42"/>
    <w:rsid w:val="00A65CCD"/>
    <w:rsid w:val="00A665C9"/>
    <w:rsid w:val="00A6662F"/>
    <w:rsid w:val="00A6713D"/>
    <w:rsid w:val="00A67683"/>
    <w:rsid w:val="00A679E5"/>
    <w:rsid w:val="00A67B1F"/>
    <w:rsid w:val="00A67E51"/>
    <w:rsid w:val="00A70481"/>
    <w:rsid w:val="00A70BAE"/>
    <w:rsid w:val="00A70F9E"/>
    <w:rsid w:val="00A71580"/>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261D"/>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2F7F"/>
    <w:rsid w:val="00A936C6"/>
    <w:rsid w:val="00A93C19"/>
    <w:rsid w:val="00A940B9"/>
    <w:rsid w:val="00A942E9"/>
    <w:rsid w:val="00A95579"/>
    <w:rsid w:val="00A95900"/>
    <w:rsid w:val="00AA0EDC"/>
    <w:rsid w:val="00AA1929"/>
    <w:rsid w:val="00AA201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2D50"/>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400"/>
    <w:rsid w:val="00AD0DEA"/>
    <w:rsid w:val="00AD108F"/>
    <w:rsid w:val="00AD3C8C"/>
    <w:rsid w:val="00AD4084"/>
    <w:rsid w:val="00AD417D"/>
    <w:rsid w:val="00AD4394"/>
    <w:rsid w:val="00AD4F53"/>
    <w:rsid w:val="00AD5208"/>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6FA9"/>
    <w:rsid w:val="00AE7665"/>
    <w:rsid w:val="00AE78EF"/>
    <w:rsid w:val="00AF04BE"/>
    <w:rsid w:val="00AF07AE"/>
    <w:rsid w:val="00AF1150"/>
    <w:rsid w:val="00AF20C0"/>
    <w:rsid w:val="00AF251D"/>
    <w:rsid w:val="00AF2D3C"/>
    <w:rsid w:val="00AF33EC"/>
    <w:rsid w:val="00AF3DE8"/>
    <w:rsid w:val="00AF3DEC"/>
    <w:rsid w:val="00AF438B"/>
    <w:rsid w:val="00AF4399"/>
    <w:rsid w:val="00AF4C07"/>
    <w:rsid w:val="00AF50CC"/>
    <w:rsid w:val="00AF58BE"/>
    <w:rsid w:val="00AF59DB"/>
    <w:rsid w:val="00AF6EF9"/>
    <w:rsid w:val="00AF6F1D"/>
    <w:rsid w:val="00AF70CC"/>
    <w:rsid w:val="00AF764A"/>
    <w:rsid w:val="00AF7B20"/>
    <w:rsid w:val="00B00A2A"/>
    <w:rsid w:val="00B00AF6"/>
    <w:rsid w:val="00B00C04"/>
    <w:rsid w:val="00B01686"/>
    <w:rsid w:val="00B02246"/>
    <w:rsid w:val="00B022FC"/>
    <w:rsid w:val="00B02F2A"/>
    <w:rsid w:val="00B03275"/>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747"/>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5F"/>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7E8"/>
    <w:rsid w:val="00B41915"/>
    <w:rsid w:val="00B41FD9"/>
    <w:rsid w:val="00B42542"/>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5FCE"/>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5FED"/>
    <w:rsid w:val="00B960A1"/>
    <w:rsid w:val="00B967FA"/>
    <w:rsid w:val="00B968AC"/>
    <w:rsid w:val="00B96B53"/>
    <w:rsid w:val="00B96FC9"/>
    <w:rsid w:val="00B97428"/>
    <w:rsid w:val="00B97DC6"/>
    <w:rsid w:val="00B97DEE"/>
    <w:rsid w:val="00BA0283"/>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3D0F"/>
    <w:rsid w:val="00BC419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1E79"/>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1648"/>
    <w:rsid w:val="00BE28C3"/>
    <w:rsid w:val="00BE31F0"/>
    <w:rsid w:val="00BE3671"/>
    <w:rsid w:val="00BE38BD"/>
    <w:rsid w:val="00BE3E33"/>
    <w:rsid w:val="00BE3EDE"/>
    <w:rsid w:val="00BE468B"/>
    <w:rsid w:val="00BE46D0"/>
    <w:rsid w:val="00BE4E2A"/>
    <w:rsid w:val="00BE5285"/>
    <w:rsid w:val="00BE5982"/>
    <w:rsid w:val="00BE6C20"/>
    <w:rsid w:val="00BE6F54"/>
    <w:rsid w:val="00BE734B"/>
    <w:rsid w:val="00BE7FD2"/>
    <w:rsid w:val="00BF11EF"/>
    <w:rsid w:val="00BF12D6"/>
    <w:rsid w:val="00BF136D"/>
    <w:rsid w:val="00BF160B"/>
    <w:rsid w:val="00BF1FF6"/>
    <w:rsid w:val="00BF2847"/>
    <w:rsid w:val="00BF3683"/>
    <w:rsid w:val="00BF3B0A"/>
    <w:rsid w:val="00BF4670"/>
    <w:rsid w:val="00BF4CE8"/>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90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48D"/>
    <w:rsid w:val="00C31710"/>
    <w:rsid w:val="00C31AE0"/>
    <w:rsid w:val="00C31B99"/>
    <w:rsid w:val="00C322ED"/>
    <w:rsid w:val="00C32E72"/>
    <w:rsid w:val="00C33230"/>
    <w:rsid w:val="00C33E27"/>
    <w:rsid w:val="00C341E5"/>
    <w:rsid w:val="00C342A3"/>
    <w:rsid w:val="00C344F9"/>
    <w:rsid w:val="00C3466D"/>
    <w:rsid w:val="00C34CF1"/>
    <w:rsid w:val="00C3523C"/>
    <w:rsid w:val="00C353CC"/>
    <w:rsid w:val="00C35A11"/>
    <w:rsid w:val="00C35A4F"/>
    <w:rsid w:val="00C36ADB"/>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20E"/>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146"/>
    <w:rsid w:val="00C52274"/>
    <w:rsid w:val="00C52A29"/>
    <w:rsid w:val="00C530B4"/>
    <w:rsid w:val="00C538FF"/>
    <w:rsid w:val="00C53AE4"/>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259C"/>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0E9"/>
    <w:rsid w:val="00C7231A"/>
    <w:rsid w:val="00C7260C"/>
    <w:rsid w:val="00C72688"/>
    <w:rsid w:val="00C72C28"/>
    <w:rsid w:val="00C730BA"/>
    <w:rsid w:val="00C7362D"/>
    <w:rsid w:val="00C73EBC"/>
    <w:rsid w:val="00C7427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771D6"/>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5C"/>
    <w:rsid w:val="00C8365D"/>
    <w:rsid w:val="00C83EBE"/>
    <w:rsid w:val="00C842BD"/>
    <w:rsid w:val="00C85396"/>
    <w:rsid w:val="00C85BBD"/>
    <w:rsid w:val="00C85F76"/>
    <w:rsid w:val="00C86213"/>
    <w:rsid w:val="00C8625A"/>
    <w:rsid w:val="00C86D30"/>
    <w:rsid w:val="00C86D55"/>
    <w:rsid w:val="00C86D76"/>
    <w:rsid w:val="00C873A9"/>
    <w:rsid w:val="00C87A72"/>
    <w:rsid w:val="00C87DC7"/>
    <w:rsid w:val="00C87F82"/>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4D1"/>
    <w:rsid w:val="00CA55C3"/>
    <w:rsid w:val="00CA56FB"/>
    <w:rsid w:val="00CA5982"/>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4DEA"/>
    <w:rsid w:val="00CB5634"/>
    <w:rsid w:val="00CB59A1"/>
    <w:rsid w:val="00CB602A"/>
    <w:rsid w:val="00CB62D4"/>
    <w:rsid w:val="00CB6653"/>
    <w:rsid w:val="00CB6DAA"/>
    <w:rsid w:val="00CB7ABC"/>
    <w:rsid w:val="00CB7FAF"/>
    <w:rsid w:val="00CC0286"/>
    <w:rsid w:val="00CC03A8"/>
    <w:rsid w:val="00CC091C"/>
    <w:rsid w:val="00CC0F35"/>
    <w:rsid w:val="00CC0F79"/>
    <w:rsid w:val="00CC139F"/>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226C"/>
    <w:rsid w:val="00CD31C7"/>
    <w:rsid w:val="00CD365E"/>
    <w:rsid w:val="00CD3E27"/>
    <w:rsid w:val="00CD4373"/>
    <w:rsid w:val="00CD45A3"/>
    <w:rsid w:val="00CD46DB"/>
    <w:rsid w:val="00CD5093"/>
    <w:rsid w:val="00CD519A"/>
    <w:rsid w:val="00CD5807"/>
    <w:rsid w:val="00CD5879"/>
    <w:rsid w:val="00CD5C5E"/>
    <w:rsid w:val="00CD61B4"/>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812"/>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300"/>
    <w:rsid w:val="00D31668"/>
    <w:rsid w:val="00D31A0D"/>
    <w:rsid w:val="00D31D26"/>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4D99"/>
    <w:rsid w:val="00D45986"/>
    <w:rsid w:val="00D46172"/>
    <w:rsid w:val="00D461E1"/>
    <w:rsid w:val="00D46798"/>
    <w:rsid w:val="00D47226"/>
    <w:rsid w:val="00D4750F"/>
    <w:rsid w:val="00D47730"/>
    <w:rsid w:val="00D479A6"/>
    <w:rsid w:val="00D47E6A"/>
    <w:rsid w:val="00D47EFD"/>
    <w:rsid w:val="00D50A2E"/>
    <w:rsid w:val="00D50C6C"/>
    <w:rsid w:val="00D50ED2"/>
    <w:rsid w:val="00D51803"/>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A3F"/>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698"/>
    <w:rsid w:val="00DF78FC"/>
    <w:rsid w:val="00DF7A33"/>
    <w:rsid w:val="00DF7D02"/>
    <w:rsid w:val="00E008DE"/>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8C5"/>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280"/>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777"/>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2BA"/>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BCF"/>
    <w:rsid w:val="00E76CEF"/>
    <w:rsid w:val="00E77332"/>
    <w:rsid w:val="00E77B81"/>
    <w:rsid w:val="00E77CD0"/>
    <w:rsid w:val="00E8052B"/>
    <w:rsid w:val="00E8184D"/>
    <w:rsid w:val="00E818C9"/>
    <w:rsid w:val="00E818EE"/>
    <w:rsid w:val="00E81A2F"/>
    <w:rsid w:val="00E81D34"/>
    <w:rsid w:val="00E81DE9"/>
    <w:rsid w:val="00E81DFE"/>
    <w:rsid w:val="00E81EF7"/>
    <w:rsid w:val="00E820F0"/>
    <w:rsid w:val="00E82AC1"/>
    <w:rsid w:val="00E82DBB"/>
    <w:rsid w:val="00E8329F"/>
    <w:rsid w:val="00E838D8"/>
    <w:rsid w:val="00E8487B"/>
    <w:rsid w:val="00E850FF"/>
    <w:rsid w:val="00E851E4"/>
    <w:rsid w:val="00E858A7"/>
    <w:rsid w:val="00E85A2A"/>
    <w:rsid w:val="00E86B8E"/>
    <w:rsid w:val="00E86E42"/>
    <w:rsid w:val="00E87EEA"/>
    <w:rsid w:val="00E9010F"/>
    <w:rsid w:val="00E90F96"/>
    <w:rsid w:val="00E910C0"/>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4E23"/>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A37"/>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A61"/>
    <w:rsid w:val="00ED7B9D"/>
    <w:rsid w:val="00EE09B8"/>
    <w:rsid w:val="00EE0DD3"/>
    <w:rsid w:val="00EE0F99"/>
    <w:rsid w:val="00EE1478"/>
    <w:rsid w:val="00EE179E"/>
    <w:rsid w:val="00EE181E"/>
    <w:rsid w:val="00EE1D9E"/>
    <w:rsid w:val="00EE2ABC"/>
    <w:rsid w:val="00EE3800"/>
    <w:rsid w:val="00EE3EB1"/>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7E9"/>
    <w:rsid w:val="00EF191D"/>
    <w:rsid w:val="00EF192B"/>
    <w:rsid w:val="00EF1AEB"/>
    <w:rsid w:val="00EF1D34"/>
    <w:rsid w:val="00EF1F39"/>
    <w:rsid w:val="00EF210D"/>
    <w:rsid w:val="00EF2CAF"/>
    <w:rsid w:val="00EF2DAC"/>
    <w:rsid w:val="00EF3817"/>
    <w:rsid w:val="00EF38F0"/>
    <w:rsid w:val="00EF42CF"/>
    <w:rsid w:val="00EF4AB5"/>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3F1"/>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C0C"/>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AAD"/>
    <w:rsid w:val="00F82BD8"/>
    <w:rsid w:val="00F83DD0"/>
    <w:rsid w:val="00F84984"/>
    <w:rsid w:val="00F8499D"/>
    <w:rsid w:val="00F8599D"/>
    <w:rsid w:val="00F8646A"/>
    <w:rsid w:val="00F86D46"/>
    <w:rsid w:val="00F86D93"/>
    <w:rsid w:val="00F87365"/>
    <w:rsid w:val="00F87EAF"/>
    <w:rsid w:val="00F90570"/>
    <w:rsid w:val="00F906F1"/>
    <w:rsid w:val="00F90E48"/>
    <w:rsid w:val="00F90F3C"/>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3E59"/>
    <w:rsid w:val="00FD43C1"/>
    <w:rsid w:val="00FD48E2"/>
    <w:rsid w:val="00FD4BA3"/>
    <w:rsid w:val="00FD5939"/>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D26"/>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148854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179201">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76528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593139">
      <w:bodyDiv w:val="1"/>
      <w:marLeft w:val="0"/>
      <w:marRight w:val="0"/>
      <w:marTop w:val="0"/>
      <w:marBottom w:val="0"/>
      <w:divBdr>
        <w:top w:val="none" w:sz="0" w:space="0" w:color="auto"/>
        <w:left w:val="none" w:sz="0" w:space="0" w:color="auto"/>
        <w:bottom w:val="none" w:sz="0" w:space="0" w:color="auto"/>
        <w:right w:val="none" w:sz="0" w:space="0" w:color="auto"/>
      </w:divBdr>
    </w:div>
    <w:div w:id="180573429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039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88614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9C213-156D-4E6D-BA53-9E6A8F8D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2022-09-28T05:21:00Z</cp:lastPrinted>
  <dcterms:created xsi:type="dcterms:W3CDTF">2023-08-11T07:14:00Z</dcterms:created>
  <dcterms:modified xsi:type="dcterms:W3CDTF">2023-08-11T08:55:00Z</dcterms:modified>
</cp:coreProperties>
</file>